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6" w:type="dxa"/>
        <w:tblInd w:w="70" w:type="dxa"/>
        <w:tblLayout w:type="fixed"/>
        <w:tblCellMar>
          <w:left w:w="70" w:type="dxa"/>
          <w:right w:w="70" w:type="dxa"/>
        </w:tblCellMar>
        <w:tblLook w:val="04A0" w:firstRow="1" w:lastRow="0" w:firstColumn="1" w:lastColumn="0" w:noHBand="0" w:noVBand="1"/>
      </w:tblPr>
      <w:tblGrid>
        <w:gridCol w:w="4230"/>
        <w:gridCol w:w="363"/>
        <w:gridCol w:w="537"/>
        <w:gridCol w:w="287"/>
        <w:gridCol w:w="507"/>
        <w:gridCol w:w="3632"/>
        <w:gridCol w:w="210"/>
      </w:tblGrid>
      <w:tr w:rsidR="00340F0E" w:rsidRPr="006452DE" w14:paraId="3B16B330" w14:textId="77777777" w:rsidTr="008671F8">
        <w:trPr>
          <w:gridAfter w:val="1"/>
          <w:wAfter w:w="210" w:type="dxa"/>
          <w:trHeight w:val="972"/>
        </w:trPr>
        <w:tc>
          <w:tcPr>
            <w:tcW w:w="4230" w:type="dxa"/>
            <w:hideMark/>
          </w:tcPr>
          <w:p w14:paraId="2B23D939" w14:textId="77777777" w:rsidR="00340F0E" w:rsidRPr="006452DE" w:rsidRDefault="00340F0E">
            <w:pPr>
              <w:jc w:val="center"/>
              <w:rPr>
                <w:rFonts w:cs="Arial"/>
                <w:sz w:val="22"/>
                <w:szCs w:val="22"/>
              </w:rPr>
            </w:pPr>
            <w:r w:rsidRPr="006452DE">
              <w:rPr>
                <w:rFonts w:cs="Arial"/>
                <w:sz w:val="22"/>
                <w:szCs w:val="22"/>
              </w:rPr>
              <w:br w:type="page"/>
            </w:r>
            <w:r w:rsidRPr="006452DE">
              <w:rPr>
                <w:rFonts w:cs="Arial"/>
                <w:noProof/>
                <w:sz w:val="22"/>
                <w:szCs w:val="22"/>
                <w:lang w:val="en-US"/>
              </w:rPr>
              <w:drawing>
                <wp:inline distT="0" distB="0" distL="0" distR="0" wp14:anchorId="102BDB41" wp14:editId="7D87094E">
                  <wp:extent cx="581025" cy="600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1025" cy="600075"/>
                          </a:xfrm>
                          <a:prstGeom prst="rect">
                            <a:avLst/>
                          </a:prstGeom>
                          <a:noFill/>
                          <a:ln w="9525">
                            <a:noFill/>
                            <a:miter lim="800000"/>
                            <a:headEnd/>
                            <a:tailEnd/>
                          </a:ln>
                        </pic:spPr>
                      </pic:pic>
                    </a:graphicData>
                  </a:graphic>
                </wp:inline>
              </w:drawing>
            </w:r>
          </w:p>
        </w:tc>
        <w:tc>
          <w:tcPr>
            <w:tcW w:w="363" w:type="dxa"/>
          </w:tcPr>
          <w:p w14:paraId="19512AB7" w14:textId="77777777" w:rsidR="00340F0E" w:rsidRPr="006452DE" w:rsidRDefault="00340F0E">
            <w:pPr>
              <w:rPr>
                <w:rFonts w:cs="Arial"/>
                <w:b/>
                <w:sz w:val="22"/>
                <w:szCs w:val="22"/>
              </w:rPr>
            </w:pPr>
          </w:p>
        </w:tc>
        <w:tc>
          <w:tcPr>
            <w:tcW w:w="537" w:type="dxa"/>
          </w:tcPr>
          <w:p w14:paraId="59E05B23" w14:textId="77777777" w:rsidR="00340F0E" w:rsidRPr="006452DE" w:rsidRDefault="00340F0E">
            <w:pPr>
              <w:rPr>
                <w:rFonts w:cs="Arial"/>
                <w:sz w:val="22"/>
                <w:szCs w:val="22"/>
              </w:rPr>
            </w:pPr>
          </w:p>
        </w:tc>
        <w:tc>
          <w:tcPr>
            <w:tcW w:w="4426" w:type="dxa"/>
            <w:gridSpan w:val="3"/>
            <w:hideMark/>
          </w:tcPr>
          <w:p w14:paraId="0F153173" w14:textId="77777777" w:rsidR="00340F0E" w:rsidRPr="006452DE" w:rsidRDefault="00340F0E">
            <w:pPr>
              <w:rPr>
                <w:rFonts w:cs="Arial"/>
                <w:b/>
                <w:sz w:val="22"/>
                <w:szCs w:val="22"/>
                <w:u w:val="single"/>
              </w:rPr>
            </w:pPr>
            <w:r w:rsidRPr="006452DE">
              <w:rPr>
                <w:rFonts w:cs="Arial"/>
                <w:noProof/>
                <w:sz w:val="22"/>
                <w:szCs w:val="22"/>
                <w:lang w:val="en-US"/>
              </w:rPr>
              <w:drawing>
                <wp:inline distT="0" distB="0" distL="0" distR="0" wp14:anchorId="407CDF9F" wp14:editId="119BB6BF">
                  <wp:extent cx="2362200" cy="723900"/>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srcRect/>
                          <a:stretch>
                            <a:fillRect/>
                          </a:stretch>
                        </pic:blipFill>
                        <pic:spPr bwMode="auto">
                          <a:xfrm>
                            <a:off x="0" y="0"/>
                            <a:ext cx="2362200" cy="723900"/>
                          </a:xfrm>
                          <a:prstGeom prst="rect">
                            <a:avLst/>
                          </a:prstGeom>
                          <a:noFill/>
                          <a:ln w="9525">
                            <a:noFill/>
                            <a:miter lim="800000"/>
                            <a:headEnd/>
                            <a:tailEnd/>
                          </a:ln>
                        </pic:spPr>
                      </pic:pic>
                    </a:graphicData>
                  </a:graphic>
                </wp:inline>
              </w:drawing>
            </w:r>
          </w:p>
        </w:tc>
      </w:tr>
      <w:tr w:rsidR="00340F0E" w:rsidRPr="006452DE" w14:paraId="45FCF20B" w14:textId="77777777" w:rsidTr="008671F8">
        <w:tc>
          <w:tcPr>
            <w:tcW w:w="4230" w:type="dxa"/>
            <w:vAlign w:val="center"/>
            <w:hideMark/>
          </w:tcPr>
          <w:p w14:paraId="70E50AEE" w14:textId="77777777" w:rsidR="00340F0E" w:rsidRPr="006452DE" w:rsidRDefault="00340F0E">
            <w:pPr>
              <w:jc w:val="center"/>
              <w:rPr>
                <w:rFonts w:cs="Arial"/>
                <w:sz w:val="22"/>
                <w:szCs w:val="22"/>
              </w:rPr>
            </w:pPr>
            <w:r w:rsidRPr="006452DE">
              <w:rPr>
                <w:rFonts w:cs="Arial"/>
                <w:sz w:val="22"/>
                <w:szCs w:val="22"/>
              </w:rPr>
              <w:t>ΚΥΠΡΙΑΚΗ ΔΗΜΟΚΡΑΤΙΑ</w:t>
            </w:r>
          </w:p>
          <w:p w14:paraId="1DE14C24" w14:textId="77777777" w:rsidR="00340F0E" w:rsidRPr="006452DE" w:rsidRDefault="00340F0E">
            <w:pPr>
              <w:ind w:left="-70"/>
              <w:jc w:val="center"/>
              <w:rPr>
                <w:rFonts w:cs="Arial"/>
                <w:b/>
                <w:sz w:val="22"/>
                <w:szCs w:val="22"/>
              </w:rPr>
            </w:pPr>
            <w:r w:rsidRPr="006452DE">
              <w:rPr>
                <w:rFonts w:cs="Arial"/>
                <w:b/>
                <w:sz w:val="22"/>
                <w:szCs w:val="22"/>
              </w:rPr>
              <w:t>ΥΠΟΥΡΓΕΙΟ</w:t>
            </w:r>
          </w:p>
          <w:p w14:paraId="6732C855" w14:textId="77777777" w:rsidR="00340F0E" w:rsidRPr="006452DE" w:rsidRDefault="008671F8" w:rsidP="008671F8">
            <w:pPr>
              <w:jc w:val="center"/>
              <w:rPr>
                <w:rFonts w:cs="Arial"/>
                <w:b/>
                <w:sz w:val="22"/>
                <w:szCs w:val="22"/>
              </w:rPr>
            </w:pPr>
            <w:r w:rsidRPr="006452DE">
              <w:rPr>
                <w:rFonts w:cs="Arial"/>
                <w:b/>
                <w:sz w:val="22"/>
                <w:szCs w:val="22"/>
              </w:rPr>
              <w:t>ΜΕΤΑΦΟΡΩΝ, ΕΠΙΚΟΙΝΩ</w:t>
            </w:r>
            <w:r w:rsidR="00340F0E" w:rsidRPr="006452DE">
              <w:rPr>
                <w:rFonts w:cs="Arial"/>
                <w:b/>
                <w:sz w:val="22"/>
                <w:szCs w:val="22"/>
              </w:rPr>
              <w:t>ΝΙΩΝ ΚΑΙ ΕΡΓΩΝ</w:t>
            </w:r>
          </w:p>
        </w:tc>
        <w:tc>
          <w:tcPr>
            <w:tcW w:w="1187" w:type="dxa"/>
            <w:gridSpan w:val="3"/>
          </w:tcPr>
          <w:p w14:paraId="223C5B1E" w14:textId="77777777" w:rsidR="00340F0E" w:rsidRPr="006452DE" w:rsidRDefault="00340F0E">
            <w:pPr>
              <w:rPr>
                <w:rFonts w:cs="Arial"/>
                <w:sz w:val="22"/>
                <w:szCs w:val="22"/>
              </w:rPr>
            </w:pPr>
          </w:p>
        </w:tc>
        <w:tc>
          <w:tcPr>
            <w:tcW w:w="507" w:type="dxa"/>
          </w:tcPr>
          <w:p w14:paraId="00805981" w14:textId="77777777" w:rsidR="00340F0E" w:rsidRPr="006452DE" w:rsidRDefault="00340F0E">
            <w:pPr>
              <w:ind w:left="50"/>
              <w:jc w:val="center"/>
              <w:rPr>
                <w:rFonts w:cs="Arial"/>
                <w:sz w:val="22"/>
                <w:szCs w:val="22"/>
              </w:rPr>
            </w:pPr>
          </w:p>
        </w:tc>
        <w:tc>
          <w:tcPr>
            <w:tcW w:w="3842" w:type="dxa"/>
            <w:gridSpan w:val="2"/>
          </w:tcPr>
          <w:p w14:paraId="56F667E7" w14:textId="77777777" w:rsidR="00340F0E" w:rsidRPr="006452DE" w:rsidRDefault="00340F0E">
            <w:pPr>
              <w:ind w:left="-70"/>
              <w:rPr>
                <w:rFonts w:cs="Arial"/>
                <w:b/>
                <w:sz w:val="22"/>
                <w:szCs w:val="22"/>
              </w:rPr>
            </w:pPr>
          </w:p>
        </w:tc>
      </w:tr>
    </w:tbl>
    <w:p w14:paraId="13DE6F3C" w14:textId="77777777" w:rsidR="00340F0E" w:rsidRPr="006452DE" w:rsidRDefault="00340F0E" w:rsidP="00340F0E">
      <w:pPr>
        <w:rPr>
          <w:rFonts w:cs="Arial"/>
          <w:sz w:val="22"/>
          <w:szCs w:val="22"/>
        </w:rPr>
      </w:pPr>
    </w:p>
    <w:tbl>
      <w:tblPr>
        <w:tblW w:w="8370" w:type="dxa"/>
        <w:tblInd w:w="70" w:type="dxa"/>
        <w:tblLayout w:type="fixed"/>
        <w:tblCellMar>
          <w:left w:w="70" w:type="dxa"/>
          <w:right w:w="70" w:type="dxa"/>
        </w:tblCellMar>
        <w:tblLook w:val="04A0" w:firstRow="1" w:lastRow="0" w:firstColumn="1" w:lastColumn="0" w:noHBand="0" w:noVBand="1"/>
      </w:tblPr>
      <w:tblGrid>
        <w:gridCol w:w="4140"/>
        <w:gridCol w:w="4230"/>
      </w:tblGrid>
      <w:tr w:rsidR="00340F0E" w:rsidRPr="006452DE" w14:paraId="2D0D0B61" w14:textId="77777777" w:rsidTr="00CB619B">
        <w:tc>
          <w:tcPr>
            <w:tcW w:w="4140" w:type="dxa"/>
            <w:hideMark/>
          </w:tcPr>
          <w:p w14:paraId="575DFF1A" w14:textId="25635CD9" w:rsidR="00340F0E" w:rsidRPr="006452DE" w:rsidRDefault="00340F0E" w:rsidP="00A1689D">
            <w:pPr>
              <w:spacing w:line="360" w:lineRule="auto"/>
              <w:ind w:left="-72"/>
              <w:rPr>
                <w:rFonts w:cs="Arial"/>
                <w:sz w:val="22"/>
                <w:szCs w:val="22"/>
              </w:rPr>
            </w:pPr>
            <w:r w:rsidRPr="006452DE">
              <w:rPr>
                <w:rFonts w:cs="Arial"/>
                <w:sz w:val="22"/>
                <w:szCs w:val="22"/>
              </w:rPr>
              <w:t xml:space="preserve">Αρ. Φακ.: </w:t>
            </w:r>
            <w:r w:rsidRPr="006452DE">
              <w:rPr>
                <w:rFonts w:cs="Arial"/>
                <w:sz w:val="22"/>
                <w:szCs w:val="22"/>
                <w:lang w:val="en-US"/>
              </w:rPr>
              <w:t>13.25.20.</w:t>
            </w:r>
            <w:proofErr w:type="gramStart"/>
            <w:r w:rsidR="00395F03" w:rsidRPr="006452DE">
              <w:rPr>
                <w:rFonts w:cs="Arial"/>
                <w:sz w:val="22"/>
                <w:szCs w:val="22"/>
              </w:rPr>
              <w:t>2</w:t>
            </w:r>
            <w:r w:rsidR="009F6B92" w:rsidRPr="006452DE">
              <w:rPr>
                <w:rFonts w:cs="Arial"/>
                <w:sz w:val="22"/>
                <w:szCs w:val="22"/>
                <w:lang w:val="en-US"/>
              </w:rPr>
              <w:t>3</w:t>
            </w:r>
            <w:r w:rsidRPr="006452DE">
              <w:rPr>
                <w:rFonts w:cs="Arial"/>
                <w:sz w:val="22"/>
                <w:szCs w:val="22"/>
                <w:lang w:val="en-US"/>
              </w:rPr>
              <w:t>.</w:t>
            </w:r>
            <w:r w:rsidR="00D9159E">
              <w:rPr>
                <w:rFonts w:cs="Arial"/>
                <w:sz w:val="22"/>
                <w:szCs w:val="22"/>
              </w:rPr>
              <w:t>092</w:t>
            </w:r>
            <w:r w:rsidR="00CB619B" w:rsidRPr="006452DE">
              <w:rPr>
                <w:rFonts w:cs="Arial"/>
                <w:sz w:val="22"/>
                <w:szCs w:val="22"/>
              </w:rPr>
              <w:t>.Ε</w:t>
            </w:r>
            <w:r w:rsidR="009949CC" w:rsidRPr="006452DE">
              <w:rPr>
                <w:rFonts w:cs="Arial"/>
                <w:sz w:val="22"/>
                <w:szCs w:val="22"/>
              </w:rPr>
              <w:t>Π</w:t>
            </w:r>
            <w:proofErr w:type="gramEnd"/>
            <w:r w:rsidR="00CB619B" w:rsidRPr="006452DE">
              <w:rPr>
                <w:rFonts w:cs="Arial"/>
                <w:sz w:val="22"/>
                <w:szCs w:val="22"/>
              </w:rPr>
              <w:t>.ΗΜΥ</w:t>
            </w:r>
          </w:p>
        </w:tc>
        <w:tc>
          <w:tcPr>
            <w:tcW w:w="4230" w:type="dxa"/>
            <w:hideMark/>
          </w:tcPr>
          <w:p w14:paraId="4C106C06" w14:textId="3C2B180C" w:rsidR="00340F0E" w:rsidRPr="006452DE" w:rsidRDefault="00340F0E" w:rsidP="006D3C18">
            <w:pPr>
              <w:spacing w:line="360" w:lineRule="auto"/>
              <w:jc w:val="right"/>
              <w:rPr>
                <w:rFonts w:cs="Arial"/>
                <w:sz w:val="22"/>
                <w:szCs w:val="22"/>
                <w:lang w:val="en-US"/>
              </w:rPr>
            </w:pPr>
          </w:p>
        </w:tc>
      </w:tr>
      <w:tr w:rsidR="00340F0E" w:rsidRPr="006452DE" w14:paraId="3A33E963" w14:textId="77777777" w:rsidTr="00CB619B">
        <w:trPr>
          <w:gridAfter w:val="1"/>
          <w:wAfter w:w="4230" w:type="dxa"/>
          <w:trHeight w:val="199"/>
        </w:trPr>
        <w:tc>
          <w:tcPr>
            <w:tcW w:w="4140" w:type="dxa"/>
            <w:hideMark/>
          </w:tcPr>
          <w:p w14:paraId="687A62F9" w14:textId="77777777" w:rsidR="00340F0E" w:rsidRPr="006452DE" w:rsidRDefault="00340F0E">
            <w:pPr>
              <w:ind w:left="-72"/>
              <w:rPr>
                <w:rFonts w:cs="Arial"/>
                <w:sz w:val="22"/>
                <w:szCs w:val="22"/>
                <w:lang w:val="en-US"/>
              </w:rPr>
            </w:pPr>
            <w:r w:rsidRPr="006452DE">
              <w:rPr>
                <w:rFonts w:cs="Arial"/>
                <w:sz w:val="22"/>
                <w:szCs w:val="22"/>
              </w:rPr>
              <w:t>Αρ. Τηλ.: 22800</w:t>
            </w:r>
            <w:r w:rsidRPr="006452DE">
              <w:rPr>
                <w:rFonts w:cs="Arial"/>
                <w:sz w:val="22"/>
                <w:szCs w:val="22"/>
                <w:lang w:val="en-US"/>
              </w:rPr>
              <w:t>529</w:t>
            </w:r>
          </w:p>
        </w:tc>
      </w:tr>
    </w:tbl>
    <w:p w14:paraId="748D4943" w14:textId="03B75631" w:rsidR="00340F0E" w:rsidRPr="006452DE" w:rsidRDefault="00340F0E" w:rsidP="00490AEF">
      <w:pPr>
        <w:rPr>
          <w:rFonts w:cs="Arial"/>
          <w:sz w:val="22"/>
          <w:szCs w:val="22"/>
        </w:rPr>
      </w:pPr>
    </w:p>
    <w:p w14:paraId="2B723AAB" w14:textId="77777777" w:rsidR="008545D7" w:rsidRPr="006452DE" w:rsidRDefault="008545D7" w:rsidP="00490AEF">
      <w:pPr>
        <w:rPr>
          <w:rFonts w:cs="Arial"/>
          <w:sz w:val="22"/>
          <w:szCs w:val="22"/>
        </w:rPr>
      </w:pPr>
    </w:p>
    <w:p w14:paraId="56DFA3AE" w14:textId="7D93BA0C" w:rsidR="002E6059" w:rsidRPr="006452DE" w:rsidRDefault="00F13F8D" w:rsidP="002E6059">
      <w:pPr>
        <w:rPr>
          <w:rFonts w:cs="Arial"/>
          <w:sz w:val="22"/>
          <w:szCs w:val="22"/>
          <w:lang w:val="en-US"/>
        </w:rPr>
      </w:pPr>
      <w:r>
        <w:rPr>
          <w:rFonts w:cs="Arial"/>
          <w:sz w:val="22"/>
          <w:szCs w:val="22"/>
        </w:rPr>
        <w:t xml:space="preserve">3 </w:t>
      </w:r>
      <w:r w:rsidR="00EB50A9">
        <w:rPr>
          <w:rFonts w:cs="Arial"/>
          <w:sz w:val="22"/>
          <w:szCs w:val="22"/>
        </w:rPr>
        <w:t>Ιανουα</w:t>
      </w:r>
      <w:r w:rsidR="00D9159E">
        <w:rPr>
          <w:rFonts w:cs="Arial"/>
          <w:sz w:val="22"/>
          <w:szCs w:val="22"/>
        </w:rPr>
        <w:t>ρ</w:t>
      </w:r>
      <w:r w:rsidR="002E6059" w:rsidRPr="006452DE">
        <w:rPr>
          <w:rFonts w:cs="Arial"/>
          <w:sz w:val="22"/>
          <w:szCs w:val="22"/>
        </w:rPr>
        <w:t>ίου, 202</w:t>
      </w:r>
      <w:r w:rsidR="00EB50A9">
        <w:rPr>
          <w:rFonts w:cs="Arial"/>
          <w:sz w:val="22"/>
          <w:szCs w:val="22"/>
        </w:rPr>
        <w:t>4</w:t>
      </w:r>
    </w:p>
    <w:p w14:paraId="5F1FE5C4" w14:textId="77777777" w:rsidR="002E6059" w:rsidRPr="006452DE" w:rsidRDefault="002E6059" w:rsidP="009C0068">
      <w:pPr>
        <w:pStyle w:val="Heading1"/>
        <w:spacing w:before="0"/>
        <w:rPr>
          <w:rFonts w:cs="Arial"/>
          <w:color w:val="000000"/>
          <w:sz w:val="22"/>
          <w:szCs w:val="22"/>
          <w:u w:val="single"/>
        </w:rPr>
      </w:pPr>
    </w:p>
    <w:p w14:paraId="5226947D" w14:textId="28FCB2FE" w:rsidR="00E31F8A" w:rsidRPr="00D9159E" w:rsidRDefault="00E31F8A" w:rsidP="00E31F8A">
      <w:pPr>
        <w:pStyle w:val="Heading1"/>
        <w:spacing w:before="0"/>
        <w:rPr>
          <w:rFonts w:cs="Arial"/>
          <w:color w:val="000000"/>
          <w:sz w:val="22"/>
          <w:szCs w:val="22"/>
          <w:u w:val="single"/>
        </w:rPr>
      </w:pPr>
      <w:r w:rsidRPr="006452DE">
        <w:rPr>
          <w:rFonts w:cs="Arial"/>
          <w:color w:val="000000"/>
          <w:sz w:val="22"/>
          <w:szCs w:val="22"/>
          <w:u w:val="single"/>
        </w:rPr>
        <w:t>ΜΕ</w:t>
      </w:r>
      <w:r w:rsidRPr="00EB50A9">
        <w:rPr>
          <w:rFonts w:cs="Arial"/>
          <w:color w:val="000000"/>
          <w:sz w:val="22"/>
          <w:szCs w:val="22"/>
          <w:u w:val="single"/>
        </w:rPr>
        <w:t xml:space="preserve"> </w:t>
      </w:r>
      <w:r w:rsidRPr="006452DE">
        <w:rPr>
          <w:rFonts w:cs="Arial"/>
          <w:color w:val="000000"/>
          <w:sz w:val="22"/>
          <w:szCs w:val="22"/>
          <w:u w:val="single"/>
        </w:rPr>
        <w:t>ΦΑΞ</w:t>
      </w:r>
      <w:r w:rsidRPr="00EB50A9">
        <w:rPr>
          <w:rFonts w:cs="Arial"/>
          <w:color w:val="000000"/>
          <w:sz w:val="22"/>
          <w:szCs w:val="22"/>
          <w:u w:val="single"/>
        </w:rPr>
        <w:t>: 2</w:t>
      </w:r>
      <w:r w:rsidR="00D9159E">
        <w:rPr>
          <w:rFonts w:cs="Arial"/>
          <w:color w:val="000000"/>
          <w:sz w:val="22"/>
          <w:szCs w:val="22"/>
          <w:u w:val="single"/>
        </w:rPr>
        <w:t>2433416</w:t>
      </w:r>
    </w:p>
    <w:p w14:paraId="2D1B653D" w14:textId="77777777" w:rsidR="00E31F8A" w:rsidRPr="00EB50A9" w:rsidRDefault="00E31F8A" w:rsidP="00E31F8A">
      <w:pPr>
        <w:rPr>
          <w:rFonts w:cs="Arial"/>
          <w:b/>
          <w:bCs/>
          <w:color w:val="000000"/>
          <w:sz w:val="22"/>
          <w:szCs w:val="22"/>
        </w:rPr>
      </w:pPr>
    </w:p>
    <w:p w14:paraId="0F07A93C" w14:textId="77777777" w:rsidR="00E31F8A" w:rsidRPr="00EB50A9" w:rsidRDefault="00E31F8A" w:rsidP="00E31F8A">
      <w:pPr>
        <w:rPr>
          <w:rFonts w:cs="Arial"/>
          <w:bCs/>
          <w:color w:val="000000"/>
          <w:sz w:val="22"/>
          <w:szCs w:val="22"/>
        </w:rPr>
      </w:pPr>
      <w:r w:rsidRPr="006452DE">
        <w:rPr>
          <w:rFonts w:cs="Arial"/>
          <w:bCs/>
          <w:color w:val="000000"/>
          <w:sz w:val="22"/>
          <w:szCs w:val="22"/>
        </w:rPr>
        <w:t>Κυρίους</w:t>
      </w:r>
      <w:r w:rsidRPr="00EB50A9">
        <w:rPr>
          <w:rFonts w:cs="Arial"/>
          <w:bCs/>
          <w:color w:val="000000"/>
          <w:sz w:val="22"/>
          <w:szCs w:val="22"/>
        </w:rPr>
        <w:t>,</w:t>
      </w:r>
    </w:p>
    <w:p w14:paraId="611786FC" w14:textId="3711A0A2" w:rsidR="00E31F8A" w:rsidRDefault="00000000" w:rsidP="00E31F8A">
      <w:pPr>
        <w:pStyle w:val="Header"/>
        <w:tabs>
          <w:tab w:val="clear" w:pos="4536"/>
          <w:tab w:val="clear" w:pos="9072"/>
        </w:tabs>
        <w:rPr>
          <w:rFonts w:cs="Arial"/>
          <w:b/>
          <w:bCs/>
          <w:sz w:val="22"/>
          <w:szCs w:val="22"/>
        </w:rPr>
      </w:pPr>
      <w:hyperlink r:id="rId9" w:history="1">
        <w:r w:rsidR="00D9159E" w:rsidRPr="00D9159E">
          <w:rPr>
            <w:rStyle w:val="Hyperlink"/>
            <w:rFonts w:cs="Arial"/>
            <w:b w:val="0"/>
            <w:bCs w:val="0"/>
            <w:color w:val="auto"/>
            <w:sz w:val="22"/>
            <w:szCs w:val="22"/>
            <w:bdr w:val="none" w:sz="0" w:space="0" w:color="auto" w:frame="1"/>
          </w:rPr>
          <w:t>Σπύρος Σταυρινίδης Λτδ</w:t>
        </w:r>
      </w:hyperlink>
    </w:p>
    <w:p w14:paraId="141B90DF" w14:textId="14347083" w:rsidR="00D9159E" w:rsidRPr="00D9159E" w:rsidRDefault="00D9159E" w:rsidP="00E31F8A">
      <w:pPr>
        <w:pStyle w:val="Header"/>
        <w:tabs>
          <w:tab w:val="clear" w:pos="4536"/>
          <w:tab w:val="clear" w:pos="9072"/>
        </w:tabs>
        <w:rPr>
          <w:rFonts w:cs="Arial"/>
          <w:sz w:val="22"/>
          <w:szCs w:val="22"/>
        </w:rPr>
      </w:pPr>
      <w:r w:rsidRPr="00D9159E">
        <w:rPr>
          <w:rFonts w:cs="Arial"/>
          <w:sz w:val="22"/>
          <w:szCs w:val="22"/>
        </w:rPr>
        <w:t>Αγ. Σπυρίδωνος 4,</w:t>
      </w:r>
    </w:p>
    <w:p w14:paraId="682B191E" w14:textId="3FA2D2F0" w:rsidR="00D9159E" w:rsidRPr="00D9159E" w:rsidRDefault="00D9159E" w:rsidP="00E31F8A">
      <w:pPr>
        <w:pStyle w:val="Header"/>
        <w:tabs>
          <w:tab w:val="clear" w:pos="4536"/>
          <w:tab w:val="clear" w:pos="9072"/>
        </w:tabs>
        <w:rPr>
          <w:rFonts w:cs="Arial"/>
          <w:sz w:val="22"/>
          <w:szCs w:val="22"/>
        </w:rPr>
      </w:pPr>
      <w:r w:rsidRPr="00D9159E">
        <w:rPr>
          <w:rFonts w:cs="Arial"/>
          <w:sz w:val="22"/>
          <w:szCs w:val="22"/>
        </w:rPr>
        <w:t>1056 Λευκωσία</w:t>
      </w:r>
    </w:p>
    <w:p w14:paraId="5EA26649" w14:textId="77777777" w:rsidR="00E31F8A" w:rsidRPr="006452DE" w:rsidRDefault="00E31F8A" w:rsidP="00E31F8A">
      <w:pPr>
        <w:pStyle w:val="Header"/>
        <w:tabs>
          <w:tab w:val="clear" w:pos="4536"/>
          <w:tab w:val="clear" w:pos="9072"/>
        </w:tabs>
        <w:rPr>
          <w:rFonts w:cs="Arial"/>
          <w:bCs/>
          <w:color w:val="000000"/>
          <w:sz w:val="22"/>
          <w:szCs w:val="22"/>
        </w:rPr>
      </w:pPr>
    </w:p>
    <w:p w14:paraId="4AE96563" w14:textId="77777777" w:rsidR="00B93D58" w:rsidRPr="006452DE" w:rsidRDefault="00B93D58" w:rsidP="00490AEF">
      <w:pPr>
        <w:pStyle w:val="BodyText"/>
        <w:spacing w:after="0"/>
        <w:rPr>
          <w:rFonts w:cs="Arial"/>
          <w:sz w:val="22"/>
          <w:szCs w:val="22"/>
        </w:rPr>
      </w:pPr>
    </w:p>
    <w:p w14:paraId="76E359E8" w14:textId="77777777" w:rsidR="00340F0E" w:rsidRPr="006452DE" w:rsidRDefault="00340F0E" w:rsidP="00340F0E">
      <w:pPr>
        <w:pStyle w:val="BodyText"/>
        <w:rPr>
          <w:rFonts w:cs="Arial"/>
          <w:sz w:val="22"/>
          <w:szCs w:val="22"/>
        </w:rPr>
      </w:pPr>
      <w:r w:rsidRPr="006452DE">
        <w:rPr>
          <w:rFonts w:cs="Arial"/>
          <w:sz w:val="22"/>
          <w:szCs w:val="22"/>
        </w:rPr>
        <w:t>Κύριοι,</w:t>
      </w:r>
    </w:p>
    <w:p w14:paraId="0AFD1C69" w14:textId="77777777" w:rsidR="00340F0E" w:rsidRPr="006452DE" w:rsidRDefault="00340F0E" w:rsidP="00340F0E">
      <w:pPr>
        <w:jc w:val="center"/>
        <w:rPr>
          <w:rFonts w:cs="Arial"/>
          <w:b/>
          <w:sz w:val="22"/>
          <w:szCs w:val="22"/>
        </w:rPr>
      </w:pPr>
      <w:r w:rsidRPr="006452DE">
        <w:rPr>
          <w:rFonts w:cs="Arial"/>
          <w:b/>
          <w:sz w:val="22"/>
          <w:szCs w:val="22"/>
          <w:u w:val="single"/>
        </w:rPr>
        <w:t>ΕΠΙΣΤΟΛΗ ΑΠΟΔΟΧΗΣ</w:t>
      </w:r>
    </w:p>
    <w:p w14:paraId="0A81396C" w14:textId="7B4C8AE5" w:rsidR="006B0031" w:rsidRPr="006452DE" w:rsidRDefault="006B0031" w:rsidP="006B0031">
      <w:pPr>
        <w:pStyle w:val="Heading1"/>
        <w:spacing w:before="0" w:after="0"/>
        <w:jc w:val="center"/>
        <w:rPr>
          <w:rFonts w:cs="Arial"/>
          <w:sz w:val="22"/>
          <w:szCs w:val="22"/>
          <w:u w:val="single"/>
        </w:rPr>
      </w:pPr>
      <w:r w:rsidRPr="006452DE">
        <w:rPr>
          <w:rFonts w:cs="Arial"/>
          <w:sz w:val="22"/>
          <w:szCs w:val="22"/>
          <w:u w:val="single"/>
        </w:rPr>
        <w:t>Διαγωνισμός αρ. 23.</w:t>
      </w:r>
      <w:r w:rsidR="00D9159E">
        <w:rPr>
          <w:rFonts w:cs="Arial"/>
          <w:sz w:val="22"/>
          <w:szCs w:val="22"/>
          <w:u w:val="single"/>
        </w:rPr>
        <w:t>092</w:t>
      </w:r>
      <w:r w:rsidRPr="006452DE">
        <w:rPr>
          <w:rFonts w:cs="Arial"/>
          <w:sz w:val="22"/>
          <w:szCs w:val="22"/>
          <w:u w:val="single"/>
        </w:rPr>
        <w:t>.ΕΠ.</w:t>
      </w:r>
      <w:r w:rsidRPr="006452DE">
        <w:rPr>
          <w:rFonts w:cs="Arial"/>
          <w:sz w:val="22"/>
          <w:szCs w:val="22"/>
          <w:u w:val="single"/>
          <w:lang w:val="en-US"/>
        </w:rPr>
        <w:t>HMY</w:t>
      </w:r>
    </w:p>
    <w:p w14:paraId="1A848FEC" w14:textId="154DB519" w:rsidR="006B0031" w:rsidRPr="006452DE" w:rsidRDefault="006B0031" w:rsidP="006B0031">
      <w:pPr>
        <w:jc w:val="center"/>
        <w:rPr>
          <w:rFonts w:cs="Arial"/>
          <w:bCs/>
          <w:sz w:val="22"/>
          <w:szCs w:val="22"/>
          <w:u w:val="single"/>
        </w:rPr>
      </w:pPr>
      <w:r w:rsidRPr="006452DE">
        <w:rPr>
          <w:rFonts w:cs="Arial"/>
          <w:b/>
          <w:sz w:val="22"/>
          <w:szCs w:val="22"/>
          <w:u w:val="single"/>
        </w:rPr>
        <w:t xml:space="preserve">Προμήθεια και συντήρηση </w:t>
      </w:r>
      <w:r w:rsidR="00D9159E">
        <w:rPr>
          <w:rFonts w:cs="Arial"/>
          <w:b/>
          <w:sz w:val="22"/>
          <w:szCs w:val="22"/>
          <w:u w:val="single"/>
        </w:rPr>
        <w:t>δύο μηχανών θρυμματισμού κλαδευμάτων</w:t>
      </w:r>
    </w:p>
    <w:p w14:paraId="04D070BC" w14:textId="77777777" w:rsidR="008F3A47" w:rsidRPr="006452DE" w:rsidRDefault="008F3A47" w:rsidP="008F3A47">
      <w:pPr>
        <w:ind w:left="720" w:hanging="720"/>
        <w:jc w:val="center"/>
        <w:rPr>
          <w:rFonts w:cs="Arial"/>
          <w:b/>
          <w:sz w:val="22"/>
          <w:szCs w:val="22"/>
          <w:u w:val="single"/>
        </w:rPr>
      </w:pPr>
    </w:p>
    <w:p w14:paraId="4B817CE4" w14:textId="4EBDEBE1" w:rsidR="008F3A47" w:rsidRPr="006452DE" w:rsidRDefault="00340F0E" w:rsidP="009A6ED5">
      <w:pPr>
        <w:jc w:val="both"/>
        <w:rPr>
          <w:rFonts w:cs="Arial"/>
          <w:bCs/>
          <w:sz w:val="22"/>
          <w:szCs w:val="22"/>
        </w:rPr>
      </w:pPr>
      <w:r w:rsidRPr="006452DE">
        <w:rPr>
          <w:rFonts w:cs="Arial"/>
          <w:sz w:val="22"/>
          <w:szCs w:val="22"/>
        </w:rPr>
        <w:t xml:space="preserve">Αναφέρομαι στο πιο πάνω θέμα και επιθυμώ να σας πληροφορήσω ότι, το Τμήμα, ως η Αναθέτουσα Αρχή, αποφάσισε να αποδεχθεί την προσφορά σας με ημερομηνία </w:t>
      </w:r>
      <w:r w:rsidR="00D9159E">
        <w:rPr>
          <w:rFonts w:cs="Arial"/>
          <w:sz w:val="22"/>
          <w:szCs w:val="22"/>
        </w:rPr>
        <w:t>15 Δεκεμβρίου</w:t>
      </w:r>
      <w:r w:rsidR="003D233D" w:rsidRPr="006452DE">
        <w:rPr>
          <w:rFonts w:cs="Arial"/>
          <w:sz w:val="22"/>
          <w:szCs w:val="22"/>
        </w:rPr>
        <w:t xml:space="preserve">, </w:t>
      </w:r>
      <w:r w:rsidR="008F3A47" w:rsidRPr="006452DE">
        <w:rPr>
          <w:rFonts w:cs="Arial"/>
          <w:sz w:val="22"/>
          <w:szCs w:val="22"/>
        </w:rPr>
        <w:t>20</w:t>
      </w:r>
      <w:r w:rsidR="00395F03" w:rsidRPr="006452DE">
        <w:rPr>
          <w:rFonts w:cs="Arial"/>
          <w:sz w:val="22"/>
          <w:szCs w:val="22"/>
        </w:rPr>
        <w:t>2</w:t>
      </w:r>
      <w:r w:rsidR="006B0031" w:rsidRPr="006452DE">
        <w:rPr>
          <w:rFonts w:cs="Arial"/>
          <w:sz w:val="22"/>
          <w:szCs w:val="22"/>
        </w:rPr>
        <w:t>3</w:t>
      </w:r>
      <w:r w:rsidRPr="006452DE">
        <w:rPr>
          <w:rFonts w:cs="Arial"/>
          <w:sz w:val="22"/>
          <w:szCs w:val="22"/>
        </w:rPr>
        <w:t xml:space="preserve"> και να σας αναθέσει τη σύμβαση για την </w:t>
      </w:r>
      <w:r w:rsidR="008F3A47" w:rsidRPr="006452DE">
        <w:rPr>
          <w:rFonts w:cs="Arial"/>
          <w:sz w:val="22"/>
          <w:szCs w:val="22"/>
        </w:rPr>
        <w:t>π</w:t>
      </w:r>
      <w:r w:rsidR="008F3A47" w:rsidRPr="006452DE">
        <w:rPr>
          <w:rFonts w:cs="Arial"/>
          <w:bCs/>
          <w:sz w:val="22"/>
          <w:szCs w:val="22"/>
        </w:rPr>
        <w:t>ρομήθεια</w:t>
      </w:r>
      <w:r w:rsidR="008B1062" w:rsidRPr="006452DE">
        <w:rPr>
          <w:rFonts w:cs="Arial"/>
          <w:bCs/>
          <w:sz w:val="22"/>
          <w:szCs w:val="22"/>
        </w:rPr>
        <w:t xml:space="preserve"> </w:t>
      </w:r>
      <w:r w:rsidR="008F3A47" w:rsidRPr="006452DE">
        <w:rPr>
          <w:rFonts w:cs="Arial"/>
          <w:bCs/>
          <w:sz w:val="22"/>
          <w:szCs w:val="22"/>
        </w:rPr>
        <w:t xml:space="preserve">και συντήρηση </w:t>
      </w:r>
      <w:r w:rsidR="00D9159E" w:rsidRPr="00D9159E">
        <w:rPr>
          <w:rFonts w:cs="Arial"/>
          <w:bCs/>
          <w:sz w:val="22"/>
          <w:szCs w:val="22"/>
        </w:rPr>
        <w:t>δύο μηχανών θρυμματισμού κλαδευμάτων</w:t>
      </w:r>
      <w:r w:rsidR="00DE1EF8" w:rsidRPr="006452DE">
        <w:rPr>
          <w:rFonts w:cs="Arial"/>
          <w:bCs/>
          <w:sz w:val="22"/>
          <w:szCs w:val="22"/>
        </w:rPr>
        <w:t>, ως ακολούθως:</w:t>
      </w:r>
    </w:p>
    <w:p w14:paraId="41A11131" w14:textId="77777777" w:rsidR="00340F0E" w:rsidRPr="006452DE" w:rsidRDefault="00340F0E" w:rsidP="009A6ED5">
      <w:pPr>
        <w:pStyle w:val="BodyText"/>
        <w:spacing w:after="0"/>
        <w:jc w:val="both"/>
        <w:rPr>
          <w:rFonts w:cs="Arial"/>
          <w:sz w:val="22"/>
          <w:szCs w:val="22"/>
        </w:rPr>
      </w:pPr>
    </w:p>
    <w:p w14:paraId="5B1D60E3" w14:textId="77777777" w:rsidR="00340F0E" w:rsidRPr="006452DE" w:rsidRDefault="00340F0E" w:rsidP="009A6ED5">
      <w:pPr>
        <w:pStyle w:val="Header"/>
        <w:tabs>
          <w:tab w:val="left" w:pos="720"/>
        </w:tabs>
        <w:overflowPunct/>
        <w:autoSpaceDE/>
        <w:adjustRightInd/>
        <w:rPr>
          <w:rFonts w:cs="Arial"/>
          <w:b/>
          <w:sz w:val="22"/>
          <w:szCs w:val="22"/>
          <w:u w:val="single"/>
        </w:rPr>
      </w:pPr>
      <w:r w:rsidRPr="006452DE">
        <w:rPr>
          <w:rFonts w:cs="Arial"/>
          <w:b/>
          <w:sz w:val="22"/>
          <w:szCs w:val="22"/>
          <w:u w:val="single"/>
        </w:rPr>
        <w:t>Α. ΑΝΑΘΕΣΗ ΣΥΜΒΑΣΗΣ</w:t>
      </w:r>
    </w:p>
    <w:p w14:paraId="111AC760" w14:textId="77777777" w:rsidR="00340F0E" w:rsidRPr="006452DE" w:rsidRDefault="00340F0E" w:rsidP="009A6ED5">
      <w:pPr>
        <w:pStyle w:val="Header"/>
        <w:tabs>
          <w:tab w:val="left" w:pos="720"/>
        </w:tabs>
        <w:overflowPunct/>
        <w:autoSpaceDE/>
        <w:adjustRightInd/>
        <w:rPr>
          <w:rFonts w:cs="Arial"/>
          <w:b/>
          <w:sz w:val="22"/>
          <w:szCs w:val="22"/>
          <w:u w:val="single"/>
        </w:rPr>
      </w:pPr>
    </w:p>
    <w:tbl>
      <w:tblPr>
        <w:tblW w:w="9570" w:type="dxa"/>
        <w:tblInd w:w="90" w:type="dxa"/>
        <w:tblLook w:val="04A0" w:firstRow="1" w:lastRow="0" w:firstColumn="1" w:lastColumn="0" w:noHBand="0" w:noVBand="1"/>
      </w:tblPr>
      <w:tblGrid>
        <w:gridCol w:w="681"/>
        <w:gridCol w:w="2624"/>
        <w:gridCol w:w="3742"/>
        <w:gridCol w:w="2043"/>
        <w:gridCol w:w="480"/>
      </w:tblGrid>
      <w:tr w:rsidR="00340F0E" w:rsidRPr="006452DE" w14:paraId="3C80DA07" w14:textId="77777777" w:rsidTr="00EB0B5D">
        <w:tc>
          <w:tcPr>
            <w:tcW w:w="681" w:type="dxa"/>
            <w:hideMark/>
          </w:tcPr>
          <w:p w14:paraId="4B5F585C" w14:textId="77777777" w:rsidR="00340F0E" w:rsidRPr="006452DE" w:rsidRDefault="00340F0E" w:rsidP="009A6ED5">
            <w:pPr>
              <w:rPr>
                <w:rFonts w:cs="Arial"/>
                <w:b/>
                <w:bCs/>
                <w:sz w:val="22"/>
                <w:szCs w:val="22"/>
              </w:rPr>
            </w:pPr>
            <w:r w:rsidRPr="006452DE">
              <w:rPr>
                <w:rFonts w:cs="Arial"/>
                <w:b/>
                <w:bCs/>
                <w:sz w:val="22"/>
                <w:szCs w:val="22"/>
              </w:rPr>
              <w:t>Α1.</w:t>
            </w:r>
          </w:p>
        </w:tc>
        <w:tc>
          <w:tcPr>
            <w:tcW w:w="2624" w:type="dxa"/>
            <w:hideMark/>
          </w:tcPr>
          <w:p w14:paraId="23CD9AE3" w14:textId="77777777" w:rsidR="00340F0E" w:rsidRPr="006452DE" w:rsidRDefault="00340F0E" w:rsidP="009A6ED5">
            <w:pPr>
              <w:pStyle w:val="Heading7"/>
              <w:rPr>
                <w:rFonts w:cs="Arial"/>
                <w:bCs/>
                <w:sz w:val="22"/>
                <w:szCs w:val="22"/>
              </w:rPr>
            </w:pPr>
            <w:r w:rsidRPr="006452DE">
              <w:rPr>
                <w:rFonts w:cs="Arial"/>
                <w:bCs/>
                <w:sz w:val="22"/>
                <w:szCs w:val="22"/>
              </w:rPr>
              <w:t>Αριθμός Σύμβασης:</w:t>
            </w:r>
          </w:p>
        </w:tc>
        <w:tc>
          <w:tcPr>
            <w:tcW w:w="6265" w:type="dxa"/>
            <w:gridSpan w:val="3"/>
            <w:hideMark/>
          </w:tcPr>
          <w:p w14:paraId="21BBCBA9" w14:textId="047BCC8F" w:rsidR="00340F0E" w:rsidRPr="006452DE" w:rsidRDefault="00395F03" w:rsidP="00A1689D">
            <w:pPr>
              <w:ind w:left="827" w:hanging="853"/>
              <w:rPr>
                <w:rFonts w:cs="Arial"/>
                <w:b/>
                <w:bCs/>
                <w:sz w:val="22"/>
                <w:szCs w:val="22"/>
                <w:lang w:val="en-US"/>
              </w:rPr>
            </w:pPr>
            <w:r w:rsidRPr="006452DE">
              <w:rPr>
                <w:rFonts w:cs="Arial"/>
                <w:b/>
                <w:bCs/>
                <w:sz w:val="22"/>
                <w:szCs w:val="22"/>
              </w:rPr>
              <w:t>2</w:t>
            </w:r>
            <w:r w:rsidR="006B0031" w:rsidRPr="006452DE">
              <w:rPr>
                <w:rFonts w:cs="Arial"/>
                <w:b/>
                <w:bCs/>
                <w:sz w:val="22"/>
                <w:szCs w:val="22"/>
              </w:rPr>
              <w:t>3</w:t>
            </w:r>
            <w:r w:rsidR="00D70D16" w:rsidRPr="006452DE">
              <w:rPr>
                <w:rFonts w:cs="Arial"/>
                <w:b/>
                <w:bCs/>
                <w:sz w:val="22"/>
                <w:szCs w:val="22"/>
              </w:rPr>
              <w:t>.</w:t>
            </w:r>
            <w:r w:rsidR="005B2D04">
              <w:rPr>
                <w:rFonts w:cs="Arial"/>
                <w:b/>
                <w:bCs/>
                <w:sz w:val="22"/>
                <w:szCs w:val="22"/>
              </w:rPr>
              <w:t>106</w:t>
            </w:r>
          </w:p>
        </w:tc>
      </w:tr>
      <w:tr w:rsidR="00340F0E" w:rsidRPr="006452DE" w14:paraId="21E9364A" w14:textId="77777777" w:rsidTr="00EB0B5D">
        <w:tc>
          <w:tcPr>
            <w:tcW w:w="681" w:type="dxa"/>
            <w:hideMark/>
          </w:tcPr>
          <w:p w14:paraId="36390AE5" w14:textId="77777777" w:rsidR="00340F0E" w:rsidRPr="006452DE" w:rsidRDefault="00340F0E" w:rsidP="009A6ED5">
            <w:pPr>
              <w:rPr>
                <w:rFonts w:cs="Arial"/>
                <w:b/>
                <w:bCs/>
                <w:sz w:val="22"/>
                <w:szCs w:val="22"/>
              </w:rPr>
            </w:pPr>
            <w:r w:rsidRPr="006452DE">
              <w:rPr>
                <w:rFonts w:cs="Arial"/>
                <w:b/>
                <w:bCs/>
                <w:sz w:val="22"/>
                <w:szCs w:val="22"/>
              </w:rPr>
              <w:t>Α2.</w:t>
            </w:r>
          </w:p>
        </w:tc>
        <w:tc>
          <w:tcPr>
            <w:tcW w:w="2624" w:type="dxa"/>
            <w:hideMark/>
          </w:tcPr>
          <w:p w14:paraId="4563D08D" w14:textId="77777777" w:rsidR="00340F0E" w:rsidRPr="006452DE" w:rsidRDefault="00340F0E" w:rsidP="009A6ED5">
            <w:pPr>
              <w:pStyle w:val="Heading8"/>
              <w:spacing w:before="0" w:after="0"/>
              <w:rPr>
                <w:rFonts w:ascii="Arial" w:hAnsi="Arial" w:cs="Arial"/>
                <w:b/>
                <w:i w:val="0"/>
                <w:iCs w:val="0"/>
                <w:sz w:val="22"/>
                <w:szCs w:val="22"/>
              </w:rPr>
            </w:pPr>
            <w:r w:rsidRPr="006452DE">
              <w:rPr>
                <w:rFonts w:ascii="Arial" w:hAnsi="Arial" w:cs="Arial"/>
                <w:b/>
                <w:i w:val="0"/>
                <w:iCs w:val="0"/>
                <w:sz w:val="22"/>
                <w:szCs w:val="22"/>
              </w:rPr>
              <w:t>Περιγραφή:</w:t>
            </w:r>
          </w:p>
        </w:tc>
        <w:tc>
          <w:tcPr>
            <w:tcW w:w="6265" w:type="dxa"/>
            <w:gridSpan w:val="3"/>
          </w:tcPr>
          <w:p w14:paraId="5F74E104" w14:textId="41786339" w:rsidR="00CB619B" w:rsidRPr="006452DE" w:rsidRDefault="008F3A47" w:rsidP="00A845CB">
            <w:pPr>
              <w:ind w:left="25"/>
              <w:rPr>
                <w:rFonts w:cs="Arial"/>
                <w:b/>
                <w:sz w:val="22"/>
                <w:szCs w:val="22"/>
              </w:rPr>
            </w:pPr>
            <w:r w:rsidRPr="006452DE">
              <w:rPr>
                <w:rFonts w:cs="Arial"/>
                <w:sz w:val="22"/>
                <w:szCs w:val="22"/>
              </w:rPr>
              <w:t>Π</w:t>
            </w:r>
            <w:r w:rsidRPr="006452DE">
              <w:rPr>
                <w:rFonts w:cs="Arial"/>
                <w:bCs/>
                <w:sz w:val="22"/>
                <w:szCs w:val="22"/>
              </w:rPr>
              <w:t xml:space="preserve">ρομήθεια και συντήρηση </w:t>
            </w:r>
            <w:r w:rsidR="00D9159E" w:rsidRPr="00D9159E">
              <w:rPr>
                <w:rFonts w:cs="Arial"/>
                <w:bCs/>
                <w:sz w:val="22"/>
                <w:szCs w:val="22"/>
              </w:rPr>
              <w:t>δύο μηχανών θρυμματισμού κλαδευμάτων</w:t>
            </w:r>
          </w:p>
        </w:tc>
      </w:tr>
      <w:tr w:rsidR="00340F0E" w:rsidRPr="006452DE" w14:paraId="6B463672" w14:textId="77777777" w:rsidTr="00EB0B5D">
        <w:trPr>
          <w:trHeight w:val="466"/>
        </w:trPr>
        <w:tc>
          <w:tcPr>
            <w:tcW w:w="681" w:type="dxa"/>
            <w:vAlign w:val="center"/>
            <w:hideMark/>
          </w:tcPr>
          <w:p w14:paraId="0AD47493" w14:textId="77777777" w:rsidR="00340F0E" w:rsidRPr="006452DE" w:rsidRDefault="00340F0E" w:rsidP="009A6ED5">
            <w:pPr>
              <w:rPr>
                <w:rFonts w:cs="Arial"/>
                <w:b/>
                <w:bCs/>
                <w:sz w:val="22"/>
                <w:szCs w:val="22"/>
              </w:rPr>
            </w:pPr>
            <w:r w:rsidRPr="006452DE">
              <w:rPr>
                <w:rFonts w:cs="Arial"/>
                <w:b/>
                <w:bCs/>
                <w:sz w:val="22"/>
                <w:szCs w:val="22"/>
              </w:rPr>
              <w:t>Α3.</w:t>
            </w:r>
          </w:p>
        </w:tc>
        <w:tc>
          <w:tcPr>
            <w:tcW w:w="6366" w:type="dxa"/>
            <w:gridSpan w:val="2"/>
            <w:vAlign w:val="center"/>
            <w:hideMark/>
          </w:tcPr>
          <w:p w14:paraId="1388EE04" w14:textId="75FE8396" w:rsidR="00340F0E" w:rsidRPr="006452DE" w:rsidRDefault="00340F0E" w:rsidP="009A6ED5">
            <w:pPr>
              <w:pStyle w:val="List"/>
              <w:ind w:left="79" w:firstLine="0"/>
              <w:rPr>
                <w:rFonts w:cs="Arial"/>
                <w:b/>
                <w:bCs/>
                <w:sz w:val="22"/>
                <w:szCs w:val="22"/>
                <w:u w:val="single"/>
                <w:lang w:val="el-GR"/>
              </w:rPr>
            </w:pPr>
            <w:r w:rsidRPr="006452DE">
              <w:rPr>
                <w:rFonts w:cs="Arial"/>
                <w:b/>
                <w:bCs/>
                <w:sz w:val="22"/>
                <w:szCs w:val="22"/>
                <w:u w:val="single"/>
                <w:lang w:val="el-GR"/>
              </w:rPr>
              <w:t>Ποσό Σ</w:t>
            </w:r>
            <w:r w:rsidR="00C7452B" w:rsidRPr="006452DE">
              <w:rPr>
                <w:rFonts w:cs="Arial"/>
                <w:b/>
                <w:bCs/>
                <w:sz w:val="22"/>
                <w:szCs w:val="22"/>
                <w:u w:val="single"/>
                <w:lang w:val="el-GR"/>
              </w:rPr>
              <w:t>ύμβασης</w:t>
            </w:r>
          </w:p>
        </w:tc>
        <w:tc>
          <w:tcPr>
            <w:tcW w:w="2523" w:type="dxa"/>
            <w:gridSpan w:val="2"/>
          </w:tcPr>
          <w:p w14:paraId="071FD54A" w14:textId="77777777" w:rsidR="00340F0E" w:rsidRPr="006452DE" w:rsidRDefault="00340F0E" w:rsidP="009A6ED5">
            <w:pPr>
              <w:pStyle w:val="List"/>
              <w:ind w:left="354" w:firstLine="0"/>
              <w:rPr>
                <w:rFonts w:cs="Arial"/>
                <w:b/>
                <w:sz w:val="22"/>
                <w:szCs w:val="22"/>
                <w:lang w:val="el-GR"/>
              </w:rPr>
            </w:pPr>
          </w:p>
        </w:tc>
      </w:tr>
      <w:tr w:rsidR="00340F0E" w:rsidRPr="006452DE" w14:paraId="5B1BEF12" w14:textId="77777777" w:rsidTr="00EB0B5D">
        <w:trPr>
          <w:gridAfter w:val="1"/>
          <w:wAfter w:w="480" w:type="dxa"/>
        </w:trPr>
        <w:tc>
          <w:tcPr>
            <w:tcW w:w="681" w:type="dxa"/>
            <w:tcBorders>
              <w:top w:val="single" w:sz="4" w:space="0" w:color="auto"/>
              <w:left w:val="single" w:sz="4" w:space="0" w:color="auto"/>
              <w:bottom w:val="single" w:sz="4" w:space="0" w:color="auto"/>
              <w:right w:val="single" w:sz="4" w:space="0" w:color="auto"/>
            </w:tcBorders>
            <w:vAlign w:val="center"/>
            <w:hideMark/>
          </w:tcPr>
          <w:p w14:paraId="7FA3A6F3" w14:textId="02CD7008" w:rsidR="00340F0E" w:rsidRPr="006452DE" w:rsidRDefault="00901BCF" w:rsidP="00C17024">
            <w:pPr>
              <w:spacing w:before="120"/>
              <w:rPr>
                <w:rFonts w:cs="Arial"/>
                <w:sz w:val="22"/>
                <w:szCs w:val="22"/>
              </w:rPr>
            </w:pPr>
            <w:r w:rsidRPr="006452DE">
              <w:rPr>
                <w:rFonts w:cs="Arial"/>
                <w:sz w:val="22"/>
                <w:szCs w:val="22"/>
              </w:rPr>
              <w:t>Α3.1</w:t>
            </w:r>
          </w:p>
        </w:tc>
        <w:tc>
          <w:tcPr>
            <w:tcW w:w="6366" w:type="dxa"/>
            <w:gridSpan w:val="2"/>
            <w:tcBorders>
              <w:top w:val="single" w:sz="4" w:space="0" w:color="auto"/>
              <w:left w:val="single" w:sz="4" w:space="0" w:color="auto"/>
              <w:bottom w:val="single" w:sz="4" w:space="0" w:color="auto"/>
              <w:right w:val="single" w:sz="4" w:space="0" w:color="auto"/>
            </w:tcBorders>
            <w:vAlign w:val="center"/>
            <w:hideMark/>
          </w:tcPr>
          <w:p w14:paraId="4448BC14" w14:textId="41600236" w:rsidR="00340F0E" w:rsidRPr="006452DE" w:rsidRDefault="00A1689D" w:rsidP="006915F0">
            <w:pPr>
              <w:pStyle w:val="List"/>
              <w:spacing w:before="120"/>
              <w:ind w:left="79" w:right="-165" w:firstLine="0"/>
              <w:rPr>
                <w:rFonts w:cs="Arial"/>
                <w:b/>
                <w:bCs/>
                <w:sz w:val="22"/>
                <w:szCs w:val="22"/>
                <w:lang w:val="el-GR"/>
              </w:rPr>
            </w:pPr>
            <w:r w:rsidRPr="006452DE">
              <w:rPr>
                <w:rFonts w:cs="Arial"/>
                <w:b/>
                <w:bCs/>
                <w:sz w:val="22"/>
                <w:szCs w:val="22"/>
                <w:lang w:val="el-GR"/>
              </w:rPr>
              <w:t>Ποσό Προμήθειας</w:t>
            </w:r>
            <w:r w:rsidR="00EB0B5D" w:rsidRPr="006452DE">
              <w:rPr>
                <w:rFonts w:cs="Arial"/>
                <w:b/>
                <w:bCs/>
                <w:sz w:val="22"/>
                <w:szCs w:val="22"/>
                <w:lang w:val="el-GR"/>
              </w:rPr>
              <w:t xml:space="preserve"> </w:t>
            </w:r>
            <w:r w:rsidR="00D9159E">
              <w:rPr>
                <w:rFonts w:cs="Arial"/>
                <w:b/>
                <w:bCs/>
                <w:sz w:val="22"/>
                <w:szCs w:val="22"/>
                <w:lang w:val="el-GR"/>
              </w:rPr>
              <w:t>δύο μηχ</w:t>
            </w:r>
            <w:r w:rsidR="0089659F">
              <w:rPr>
                <w:rFonts w:cs="Arial"/>
                <w:b/>
                <w:bCs/>
                <w:sz w:val="22"/>
                <w:szCs w:val="22"/>
                <w:lang w:val="el-GR"/>
              </w:rPr>
              <w:t>α</w:t>
            </w:r>
            <w:r w:rsidR="00D9159E">
              <w:rPr>
                <w:rFonts w:cs="Arial"/>
                <w:b/>
                <w:bCs/>
                <w:sz w:val="22"/>
                <w:szCs w:val="22"/>
                <w:lang w:val="el-GR"/>
              </w:rPr>
              <w:t>νών</w:t>
            </w:r>
            <w:r w:rsidR="00EB0B5D" w:rsidRPr="006452DE">
              <w:rPr>
                <w:rFonts w:cs="Arial"/>
                <w:b/>
                <w:bCs/>
                <w:sz w:val="22"/>
                <w:szCs w:val="22"/>
                <w:lang w:val="el-GR"/>
              </w:rPr>
              <w:t xml:space="preserve"> χωρίς Φ.Π.Α.</w:t>
            </w:r>
            <w:r w:rsidR="00340F0E" w:rsidRPr="006452DE">
              <w:rPr>
                <w:rFonts w:cs="Arial"/>
                <w:b/>
                <w:bCs/>
                <w:sz w:val="22"/>
                <w:szCs w:val="22"/>
                <w:lang w:val="el-GR"/>
              </w:rPr>
              <w:t>:</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5641239" w14:textId="702BD88F" w:rsidR="00340F0E" w:rsidRPr="006452DE" w:rsidRDefault="00525C27" w:rsidP="006915F0">
            <w:pPr>
              <w:pStyle w:val="List"/>
              <w:spacing w:before="120"/>
              <w:ind w:left="354" w:right="-165" w:hanging="308"/>
              <w:rPr>
                <w:rFonts w:cs="Arial"/>
                <w:b/>
                <w:sz w:val="22"/>
                <w:szCs w:val="22"/>
                <w:lang w:val="el-GR"/>
              </w:rPr>
            </w:pPr>
            <w:r w:rsidRPr="006452DE">
              <w:rPr>
                <w:rFonts w:cs="Arial"/>
                <w:b/>
                <w:sz w:val="22"/>
                <w:szCs w:val="22"/>
                <w:lang w:val="el-GR"/>
              </w:rPr>
              <w:t>€</w:t>
            </w:r>
            <w:r w:rsidR="0089659F">
              <w:rPr>
                <w:rFonts w:cs="Arial"/>
                <w:b/>
                <w:sz w:val="22"/>
                <w:szCs w:val="22"/>
                <w:lang w:val="el-GR"/>
              </w:rPr>
              <w:t>59.064,00</w:t>
            </w:r>
          </w:p>
        </w:tc>
      </w:tr>
      <w:tr w:rsidR="00901BCF" w:rsidRPr="006452DE" w14:paraId="25024694" w14:textId="77777777" w:rsidTr="00EB0B5D">
        <w:trPr>
          <w:gridAfter w:val="1"/>
          <w:wAfter w:w="480" w:type="dxa"/>
        </w:trPr>
        <w:tc>
          <w:tcPr>
            <w:tcW w:w="681" w:type="dxa"/>
            <w:tcBorders>
              <w:top w:val="single" w:sz="4" w:space="0" w:color="auto"/>
              <w:left w:val="single" w:sz="4" w:space="0" w:color="auto"/>
              <w:bottom w:val="single" w:sz="4" w:space="0" w:color="auto"/>
              <w:right w:val="single" w:sz="4" w:space="0" w:color="auto"/>
            </w:tcBorders>
            <w:hideMark/>
          </w:tcPr>
          <w:p w14:paraId="59AF61A0" w14:textId="40567B6B" w:rsidR="00901BCF" w:rsidRPr="006452DE" w:rsidRDefault="00901BCF" w:rsidP="00901BCF">
            <w:pPr>
              <w:spacing w:before="120"/>
              <w:rPr>
                <w:rFonts w:cs="Arial"/>
                <w:b/>
                <w:bCs/>
                <w:sz w:val="22"/>
                <w:szCs w:val="22"/>
              </w:rPr>
            </w:pPr>
            <w:r w:rsidRPr="006452DE">
              <w:rPr>
                <w:rFonts w:cs="Arial"/>
                <w:sz w:val="22"/>
                <w:szCs w:val="22"/>
              </w:rPr>
              <w:t>Α3.2</w:t>
            </w:r>
          </w:p>
        </w:tc>
        <w:tc>
          <w:tcPr>
            <w:tcW w:w="6366" w:type="dxa"/>
            <w:gridSpan w:val="2"/>
            <w:tcBorders>
              <w:top w:val="single" w:sz="4" w:space="0" w:color="auto"/>
              <w:left w:val="single" w:sz="4" w:space="0" w:color="auto"/>
              <w:bottom w:val="single" w:sz="4" w:space="0" w:color="auto"/>
              <w:right w:val="single" w:sz="4" w:space="0" w:color="auto"/>
            </w:tcBorders>
            <w:vAlign w:val="center"/>
            <w:hideMark/>
          </w:tcPr>
          <w:p w14:paraId="38411A08" w14:textId="4868C1DC" w:rsidR="00901BCF" w:rsidRPr="006452DE" w:rsidRDefault="00901BCF" w:rsidP="006915F0">
            <w:pPr>
              <w:pStyle w:val="List"/>
              <w:spacing w:before="120"/>
              <w:ind w:left="79" w:right="-165" w:firstLine="0"/>
              <w:rPr>
                <w:rFonts w:cs="Arial"/>
                <w:b/>
                <w:bCs/>
                <w:sz w:val="22"/>
                <w:szCs w:val="22"/>
                <w:lang w:val="el-GR"/>
              </w:rPr>
            </w:pPr>
            <w:r w:rsidRPr="006452DE">
              <w:rPr>
                <w:rFonts w:cs="Arial"/>
                <w:b/>
                <w:bCs/>
                <w:sz w:val="22"/>
                <w:szCs w:val="22"/>
                <w:lang w:val="el-GR"/>
              </w:rPr>
              <w:t xml:space="preserve">Ποσό εργασιών Προληπτικής συντήρησης για </w:t>
            </w:r>
            <w:r w:rsidR="00EB0B5D" w:rsidRPr="006452DE">
              <w:rPr>
                <w:rFonts w:cs="Arial"/>
                <w:b/>
                <w:bCs/>
                <w:sz w:val="22"/>
                <w:szCs w:val="22"/>
                <w:lang w:val="el-GR"/>
              </w:rPr>
              <w:t xml:space="preserve">πέντε </w:t>
            </w:r>
            <w:r w:rsidRPr="006452DE">
              <w:rPr>
                <w:rFonts w:cs="Arial"/>
                <w:b/>
                <w:bCs/>
                <w:sz w:val="22"/>
                <w:szCs w:val="22"/>
                <w:lang w:val="el-GR"/>
              </w:rPr>
              <w:t>(</w:t>
            </w:r>
            <w:r w:rsidR="00EB0B5D" w:rsidRPr="006452DE">
              <w:rPr>
                <w:rFonts w:cs="Arial"/>
                <w:b/>
                <w:bCs/>
                <w:sz w:val="22"/>
                <w:szCs w:val="22"/>
                <w:lang w:val="el-GR"/>
              </w:rPr>
              <w:t>5</w:t>
            </w:r>
            <w:r w:rsidRPr="006452DE">
              <w:rPr>
                <w:rFonts w:cs="Arial"/>
                <w:b/>
                <w:bCs/>
                <w:sz w:val="22"/>
                <w:szCs w:val="22"/>
                <w:lang w:val="el-GR"/>
              </w:rPr>
              <w:t>) χρόν</w:t>
            </w:r>
            <w:r w:rsidR="00EB0B5D" w:rsidRPr="006452DE">
              <w:rPr>
                <w:rFonts w:cs="Arial"/>
                <w:b/>
                <w:bCs/>
                <w:sz w:val="22"/>
                <w:szCs w:val="22"/>
                <w:lang w:val="el-GR"/>
              </w:rPr>
              <w:t>ια</w:t>
            </w:r>
            <w:r w:rsidR="003D233D" w:rsidRPr="006452DE">
              <w:rPr>
                <w:rFonts w:cs="Arial"/>
                <w:b/>
                <w:bCs/>
                <w:sz w:val="22"/>
                <w:szCs w:val="22"/>
                <w:lang w:val="el-GR"/>
              </w:rPr>
              <w:t>, χωρίς Φ.Π.Α</w:t>
            </w:r>
            <w:r w:rsidRPr="006452DE">
              <w:rPr>
                <w:rFonts w:cs="Arial"/>
                <w:b/>
                <w:bCs/>
                <w:sz w:val="22"/>
                <w:szCs w:val="22"/>
                <w:lang w:val="el-GR"/>
              </w:rPr>
              <w:t>:</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49075C1" w14:textId="21071817" w:rsidR="00901BCF" w:rsidRPr="0089659F" w:rsidRDefault="00901BCF" w:rsidP="006915F0">
            <w:pPr>
              <w:pStyle w:val="List"/>
              <w:spacing w:before="120"/>
              <w:ind w:left="354" w:right="-165" w:hanging="308"/>
              <w:rPr>
                <w:rFonts w:cs="Arial"/>
                <w:b/>
                <w:sz w:val="22"/>
                <w:szCs w:val="22"/>
                <w:lang w:val="el-GR"/>
              </w:rPr>
            </w:pPr>
            <w:r w:rsidRPr="006452DE">
              <w:rPr>
                <w:rFonts w:cs="Arial"/>
                <w:b/>
                <w:sz w:val="22"/>
                <w:szCs w:val="22"/>
                <w:lang w:val="en-US"/>
              </w:rPr>
              <w:t>€</w:t>
            </w:r>
            <w:r w:rsidR="0089659F">
              <w:rPr>
                <w:rFonts w:cs="Arial"/>
                <w:b/>
                <w:sz w:val="22"/>
                <w:szCs w:val="22"/>
                <w:lang w:val="el-GR"/>
              </w:rPr>
              <w:t>3.910,00</w:t>
            </w:r>
          </w:p>
        </w:tc>
      </w:tr>
      <w:tr w:rsidR="00901BCF" w:rsidRPr="006452DE" w14:paraId="5918330E" w14:textId="77777777" w:rsidTr="00EB0B5D">
        <w:trPr>
          <w:gridAfter w:val="1"/>
          <w:wAfter w:w="480" w:type="dxa"/>
        </w:trPr>
        <w:tc>
          <w:tcPr>
            <w:tcW w:w="681" w:type="dxa"/>
            <w:tcBorders>
              <w:top w:val="single" w:sz="4" w:space="0" w:color="auto"/>
              <w:left w:val="single" w:sz="4" w:space="0" w:color="auto"/>
              <w:bottom w:val="single" w:sz="4" w:space="0" w:color="auto"/>
              <w:right w:val="single" w:sz="4" w:space="0" w:color="auto"/>
            </w:tcBorders>
          </w:tcPr>
          <w:p w14:paraId="635A70F5" w14:textId="18D083B4" w:rsidR="00901BCF" w:rsidRPr="006452DE" w:rsidRDefault="00901BCF" w:rsidP="00901BCF">
            <w:pPr>
              <w:rPr>
                <w:rFonts w:cs="Arial"/>
                <w:b/>
                <w:bCs/>
                <w:sz w:val="22"/>
                <w:szCs w:val="22"/>
              </w:rPr>
            </w:pPr>
            <w:r w:rsidRPr="006452DE">
              <w:rPr>
                <w:rFonts w:cs="Arial"/>
                <w:sz w:val="22"/>
                <w:szCs w:val="22"/>
              </w:rPr>
              <w:t>Α3.</w:t>
            </w:r>
            <w:r w:rsidR="003D233D" w:rsidRPr="006452DE">
              <w:rPr>
                <w:rFonts w:cs="Arial"/>
                <w:sz w:val="22"/>
                <w:szCs w:val="22"/>
              </w:rPr>
              <w:t>3</w:t>
            </w:r>
          </w:p>
        </w:tc>
        <w:tc>
          <w:tcPr>
            <w:tcW w:w="6366" w:type="dxa"/>
            <w:gridSpan w:val="2"/>
            <w:tcBorders>
              <w:top w:val="single" w:sz="4" w:space="0" w:color="auto"/>
              <w:left w:val="single" w:sz="4" w:space="0" w:color="auto"/>
              <w:bottom w:val="single" w:sz="4" w:space="0" w:color="auto"/>
              <w:right w:val="single" w:sz="4" w:space="0" w:color="auto"/>
            </w:tcBorders>
            <w:vAlign w:val="center"/>
            <w:hideMark/>
          </w:tcPr>
          <w:p w14:paraId="1FAC5500" w14:textId="515672A0" w:rsidR="00901BCF" w:rsidRPr="006452DE" w:rsidRDefault="00901BCF" w:rsidP="006915F0">
            <w:pPr>
              <w:pStyle w:val="List"/>
              <w:ind w:left="79" w:right="-165" w:firstLine="0"/>
              <w:rPr>
                <w:rFonts w:cs="Arial"/>
                <w:b/>
                <w:bCs/>
                <w:sz w:val="22"/>
                <w:szCs w:val="22"/>
                <w:lang w:val="el-GR"/>
              </w:rPr>
            </w:pPr>
            <w:r w:rsidRPr="006452DE">
              <w:rPr>
                <w:rFonts w:cs="Arial"/>
                <w:b/>
                <w:bCs/>
                <w:sz w:val="22"/>
                <w:szCs w:val="22"/>
                <w:lang w:val="el-GR"/>
              </w:rPr>
              <w:t>Ποσό Σύμβασης, χωρίς Φ.Π.Α.</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145AD5A" w14:textId="2B69DA62" w:rsidR="00901BCF" w:rsidRPr="006452DE" w:rsidRDefault="00901BCF" w:rsidP="006915F0">
            <w:pPr>
              <w:pStyle w:val="List"/>
              <w:ind w:left="354" w:right="-165" w:hanging="308"/>
              <w:rPr>
                <w:rFonts w:cs="Arial"/>
                <w:b/>
                <w:sz w:val="22"/>
                <w:szCs w:val="22"/>
                <w:lang w:val="el-GR"/>
              </w:rPr>
            </w:pPr>
            <w:r w:rsidRPr="006452DE">
              <w:rPr>
                <w:rFonts w:cs="Arial"/>
                <w:b/>
                <w:sz w:val="22"/>
                <w:szCs w:val="22"/>
                <w:lang w:val="el-GR"/>
              </w:rPr>
              <w:t>€</w:t>
            </w:r>
            <w:r w:rsidR="0089659F">
              <w:rPr>
                <w:rFonts w:cs="Arial"/>
                <w:b/>
                <w:sz w:val="22"/>
                <w:szCs w:val="22"/>
                <w:lang w:val="el-GR"/>
              </w:rPr>
              <w:t>62.974,00</w:t>
            </w:r>
          </w:p>
        </w:tc>
      </w:tr>
      <w:tr w:rsidR="00901BCF" w:rsidRPr="006452DE" w14:paraId="5D5AC6E3" w14:textId="77777777" w:rsidTr="00EB0B5D">
        <w:trPr>
          <w:gridAfter w:val="1"/>
          <w:wAfter w:w="480" w:type="dxa"/>
        </w:trPr>
        <w:tc>
          <w:tcPr>
            <w:tcW w:w="681" w:type="dxa"/>
            <w:tcBorders>
              <w:top w:val="single" w:sz="4" w:space="0" w:color="auto"/>
              <w:left w:val="single" w:sz="4" w:space="0" w:color="auto"/>
              <w:bottom w:val="single" w:sz="4" w:space="0" w:color="auto"/>
              <w:right w:val="single" w:sz="4" w:space="0" w:color="auto"/>
            </w:tcBorders>
          </w:tcPr>
          <w:p w14:paraId="106B865E" w14:textId="05AD0BE7" w:rsidR="00901BCF" w:rsidRPr="006452DE" w:rsidRDefault="00901BCF" w:rsidP="00901BCF">
            <w:pPr>
              <w:rPr>
                <w:rFonts w:cs="Arial"/>
                <w:b/>
                <w:bCs/>
                <w:sz w:val="22"/>
                <w:szCs w:val="22"/>
              </w:rPr>
            </w:pPr>
            <w:r w:rsidRPr="006452DE">
              <w:rPr>
                <w:rFonts w:cs="Arial"/>
                <w:sz w:val="22"/>
                <w:szCs w:val="22"/>
              </w:rPr>
              <w:t>Α3.</w:t>
            </w:r>
            <w:r w:rsidR="003D233D" w:rsidRPr="006452DE">
              <w:rPr>
                <w:rFonts w:cs="Arial"/>
                <w:sz w:val="22"/>
                <w:szCs w:val="22"/>
              </w:rPr>
              <w:t>4</w:t>
            </w:r>
          </w:p>
        </w:tc>
        <w:tc>
          <w:tcPr>
            <w:tcW w:w="6366" w:type="dxa"/>
            <w:gridSpan w:val="2"/>
            <w:tcBorders>
              <w:top w:val="single" w:sz="4" w:space="0" w:color="auto"/>
              <w:left w:val="single" w:sz="4" w:space="0" w:color="auto"/>
              <w:bottom w:val="single" w:sz="4" w:space="0" w:color="auto"/>
              <w:right w:val="single" w:sz="4" w:space="0" w:color="auto"/>
            </w:tcBorders>
            <w:vAlign w:val="center"/>
            <w:hideMark/>
          </w:tcPr>
          <w:p w14:paraId="080E754E" w14:textId="77777777" w:rsidR="00901BCF" w:rsidRPr="006452DE" w:rsidRDefault="00901BCF" w:rsidP="006915F0">
            <w:pPr>
              <w:pStyle w:val="List"/>
              <w:ind w:left="79" w:right="-165" w:firstLine="0"/>
              <w:rPr>
                <w:rFonts w:cs="Arial"/>
                <w:b/>
                <w:bCs/>
                <w:sz w:val="22"/>
                <w:szCs w:val="22"/>
                <w:lang w:val="el-GR"/>
              </w:rPr>
            </w:pPr>
            <w:r w:rsidRPr="006452DE">
              <w:rPr>
                <w:rFonts w:cs="Arial"/>
                <w:b/>
                <w:bCs/>
                <w:sz w:val="22"/>
                <w:szCs w:val="22"/>
                <w:lang w:val="el-GR"/>
              </w:rPr>
              <w:t>Ποσό Φ.Π.Α. 19%</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DB6EACF" w14:textId="3A116A92" w:rsidR="00901BCF" w:rsidRPr="006452DE" w:rsidRDefault="00901BCF" w:rsidP="006915F0">
            <w:pPr>
              <w:pStyle w:val="List"/>
              <w:ind w:left="354" w:right="-165" w:hanging="308"/>
              <w:rPr>
                <w:rFonts w:cs="Arial"/>
                <w:b/>
                <w:sz w:val="22"/>
                <w:szCs w:val="22"/>
                <w:lang w:val="en-US"/>
              </w:rPr>
            </w:pPr>
            <w:r w:rsidRPr="006452DE">
              <w:rPr>
                <w:rFonts w:cs="Arial"/>
                <w:b/>
                <w:sz w:val="22"/>
                <w:szCs w:val="22"/>
                <w:lang w:val="el-GR"/>
              </w:rPr>
              <w:t>€</w:t>
            </w:r>
            <w:r w:rsidR="002553FE">
              <w:rPr>
                <w:rFonts w:cs="Arial"/>
                <w:b/>
                <w:sz w:val="22"/>
                <w:szCs w:val="22"/>
                <w:lang w:val="el-GR"/>
              </w:rPr>
              <w:t>11.965,06</w:t>
            </w:r>
          </w:p>
        </w:tc>
      </w:tr>
    </w:tbl>
    <w:p w14:paraId="7E8CDB70" w14:textId="5C717542" w:rsidR="00334663" w:rsidRPr="006452DE" w:rsidRDefault="00334663" w:rsidP="009A6ED5">
      <w:pPr>
        <w:ind w:left="374" w:hanging="374"/>
        <w:rPr>
          <w:rFonts w:cs="Arial"/>
          <w:b/>
          <w:sz w:val="22"/>
          <w:szCs w:val="22"/>
        </w:rPr>
      </w:pPr>
    </w:p>
    <w:p w14:paraId="07AC3BD2" w14:textId="32CE0D61" w:rsidR="00125248" w:rsidRPr="006452DE" w:rsidRDefault="00FD10B1" w:rsidP="00D41E4D">
      <w:pPr>
        <w:ind w:left="540" w:right="-244" w:hanging="554"/>
        <w:rPr>
          <w:rFonts w:cs="Arial"/>
          <w:b/>
          <w:sz w:val="22"/>
          <w:szCs w:val="22"/>
        </w:rPr>
      </w:pPr>
      <w:r w:rsidRPr="006452DE">
        <w:rPr>
          <w:rFonts w:cs="Arial"/>
          <w:b/>
          <w:sz w:val="22"/>
          <w:szCs w:val="22"/>
        </w:rPr>
        <w:t xml:space="preserve"> </w:t>
      </w:r>
      <w:r w:rsidR="00125248" w:rsidRPr="006452DE">
        <w:rPr>
          <w:rFonts w:cs="Arial"/>
          <w:b/>
          <w:sz w:val="22"/>
          <w:szCs w:val="22"/>
        </w:rPr>
        <w:t xml:space="preserve">Α4.   Κόστος εργατοώρας για εργασίες </w:t>
      </w:r>
      <w:r w:rsidR="003D233D" w:rsidRPr="006452DE">
        <w:rPr>
          <w:rFonts w:cs="Arial"/>
          <w:b/>
          <w:sz w:val="22"/>
          <w:szCs w:val="22"/>
        </w:rPr>
        <w:t xml:space="preserve">διορθωτικής </w:t>
      </w:r>
      <w:r w:rsidR="00125248" w:rsidRPr="006452DE">
        <w:rPr>
          <w:rFonts w:cs="Arial"/>
          <w:b/>
          <w:sz w:val="22"/>
          <w:szCs w:val="22"/>
        </w:rPr>
        <w:t>συντήρησης</w:t>
      </w:r>
      <w:r w:rsidR="008F33E3" w:rsidRPr="006452DE">
        <w:rPr>
          <w:rFonts w:cs="Arial"/>
          <w:b/>
          <w:sz w:val="22"/>
          <w:szCs w:val="22"/>
        </w:rPr>
        <w:t xml:space="preserve"> </w:t>
      </w:r>
      <w:r w:rsidR="004D2EDC" w:rsidRPr="006452DE">
        <w:rPr>
          <w:rFonts w:cs="Arial"/>
          <w:b/>
          <w:sz w:val="22"/>
          <w:szCs w:val="22"/>
        </w:rPr>
        <w:t xml:space="preserve">που δεν εμπίπτουν στις </w:t>
      </w:r>
      <w:r w:rsidR="00D41E4D" w:rsidRPr="006452DE">
        <w:rPr>
          <w:rFonts w:cs="Arial"/>
          <w:b/>
          <w:sz w:val="22"/>
          <w:szCs w:val="22"/>
        </w:rPr>
        <w:t xml:space="preserve"> </w:t>
      </w:r>
      <w:r w:rsidR="004D2EDC" w:rsidRPr="006452DE">
        <w:rPr>
          <w:rFonts w:cs="Arial"/>
          <w:b/>
          <w:sz w:val="22"/>
          <w:szCs w:val="22"/>
        </w:rPr>
        <w:t xml:space="preserve">πρόνοιες της εγγύησης </w:t>
      </w:r>
      <w:r w:rsidR="008F33E3" w:rsidRPr="006452DE">
        <w:rPr>
          <w:rFonts w:cs="Arial"/>
          <w:b/>
          <w:sz w:val="22"/>
          <w:szCs w:val="22"/>
        </w:rPr>
        <w:t>(χωρίς ΦΠΑ): €</w:t>
      </w:r>
      <w:r w:rsidR="00D9159E">
        <w:rPr>
          <w:rFonts w:cs="Arial"/>
          <w:b/>
          <w:sz w:val="22"/>
          <w:szCs w:val="22"/>
        </w:rPr>
        <w:t>30</w:t>
      </w:r>
      <w:r w:rsidR="008F33E3" w:rsidRPr="006452DE">
        <w:rPr>
          <w:rFonts w:cs="Arial"/>
          <w:b/>
          <w:sz w:val="22"/>
          <w:szCs w:val="22"/>
        </w:rPr>
        <w:t xml:space="preserve">/ώρα </w:t>
      </w:r>
    </w:p>
    <w:p w14:paraId="51AF829F" w14:textId="77777777" w:rsidR="00F442EF" w:rsidRPr="006452DE" w:rsidRDefault="00F442EF" w:rsidP="009A6ED5">
      <w:pPr>
        <w:ind w:left="374" w:hanging="374"/>
        <w:rPr>
          <w:rFonts w:cs="Arial"/>
          <w:b/>
          <w:sz w:val="22"/>
          <w:szCs w:val="22"/>
        </w:rPr>
      </w:pPr>
    </w:p>
    <w:p w14:paraId="7CCB43E1" w14:textId="17E0D7B1" w:rsidR="00340F0E" w:rsidRPr="006452DE" w:rsidRDefault="00340F0E" w:rsidP="009A6ED5">
      <w:pPr>
        <w:ind w:left="374" w:hanging="374"/>
        <w:rPr>
          <w:rFonts w:cs="Arial"/>
          <w:b/>
          <w:sz w:val="22"/>
          <w:szCs w:val="22"/>
          <w:u w:val="single"/>
        </w:rPr>
      </w:pPr>
      <w:r w:rsidRPr="006452DE">
        <w:rPr>
          <w:rFonts w:cs="Arial"/>
          <w:b/>
          <w:sz w:val="22"/>
          <w:szCs w:val="22"/>
        </w:rPr>
        <w:t>Α</w:t>
      </w:r>
      <w:r w:rsidR="00125248" w:rsidRPr="006452DE">
        <w:rPr>
          <w:rFonts w:cs="Arial"/>
          <w:b/>
          <w:sz w:val="22"/>
          <w:szCs w:val="22"/>
        </w:rPr>
        <w:t>5</w:t>
      </w:r>
      <w:r w:rsidRPr="006452DE">
        <w:rPr>
          <w:rFonts w:cs="Arial"/>
          <w:b/>
          <w:sz w:val="22"/>
          <w:szCs w:val="22"/>
        </w:rPr>
        <w:t>.</w:t>
      </w:r>
      <w:r w:rsidRPr="006452DE">
        <w:rPr>
          <w:rFonts w:cs="Arial"/>
          <w:b/>
          <w:sz w:val="22"/>
          <w:szCs w:val="22"/>
        </w:rPr>
        <w:tab/>
      </w:r>
      <w:r w:rsidR="00D41E4D" w:rsidRPr="006452DE">
        <w:rPr>
          <w:rFonts w:cs="Arial"/>
          <w:b/>
          <w:sz w:val="22"/>
          <w:szCs w:val="22"/>
        </w:rPr>
        <w:t xml:space="preserve">  </w:t>
      </w:r>
      <w:r w:rsidRPr="006452DE">
        <w:rPr>
          <w:rFonts w:cs="Arial"/>
          <w:b/>
          <w:sz w:val="22"/>
          <w:szCs w:val="22"/>
          <w:u w:val="single"/>
        </w:rPr>
        <w:t>Εξοπλισμός</w:t>
      </w:r>
    </w:p>
    <w:p w14:paraId="750B7228" w14:textId="7556AC4F" w:rsidR="006C6B19" w:rsidRPr="005D3311" w:rsidRDefault="00340F0E" w:rsidP="00D41E4D">
      <w:pPr>
        <w:ind w:left="450" w:hanging="90"/>
        <w:rPr>
          <w:rFonts w:cs="Arial"/>
          <w:bCs/>
          <w:sz w:val="22"/>
          <w:szCs w:val="22"/>
        </w:rPr>
      </w:pPr>
      <w:r w:rsidRPr="006452DE">
        <w:rPr>
          <w:rFonts w:cs="Arial"/>
          <w:sz w:val="22"/>
          <w:szCs w:val="22"/>
        </w:rPr>
        <w:tab/>
      </w:r>
      <w:r w:rsidR="002553FE">
        <w:rPr>
          <w:rFonts w:cs="Arial"/>
          <w:bCs/>
          <w:sz w:val="22"/>
          <w:szCs w:val="22"/>
        </w:rPr>
        <w:t xml:space="preserve">Μηχανές θρυμματισμού κλαδευμάτων </w:t>
      </w:r>
      <w:r w:rsidR="006318B8" w:rsidRPr="006452DE">
        <w:rPr>
          <w:rFonts w:cs="Arial"/>
          <w:bCs/>
          <w:sz w:val="22"/>
          <w:szCs w:val="22"/>
        </w:rPr>
        <w:t xml:space="preserve">κατασκευής  </w:t>
      </w:r>
      <w:r w:rsidR="00D9159E">
        <w:rPr>
          <w:rFonts w:cs="Arial"/>
          <w:sz w:val="22"/>
          <w:szCs w:val="22"/>
          <w:lang w:val="en-US"/>
        </w:rPr>
        <w:t>Green</w:t>
      </w:r>
      <w:r w:rsidR="00D9159E" w:rsidRPr="00D9159E">
        <w:rPr>
          <w:rFonts w:cs="Arial"/>
          <w:sz w:val="22"/>
          <w:szCs w:val="22"/>
        </w:rPr>
        <w:t xml:space="preserve"> </w:t>
      </w:r>
      <w:proofErr w:type="spellStart"/>
      <w:r w:rsidR="00D9159E">
        <w:rPr>
          <w:rFonts w:cs="Arial"/>
          <w:sz w:val="22"/>
          <w:szCs w:val="22"/>
          <w:lang w:val="en-US"/>
        </w:rPr>
        <w:t>Technick</w:t>
      </w:r>
      <w:proofErr w:type="spellEnd"/>
      <w:r w:rsidR="00D9159E" w:rsidRPr="00D9159E">
        <w:rPr>
          <w:rFonts w:cs="Arial"/>
          <w:sz w:val="22"/>
          <w:szCs w:val="22"/>
        </w:rPr>
        <w:t xml:space="preserve"> </w:t>
      </w:r>
      <w:r w:rsidR="002553FE">
        <w:rPr>
          <w:rFonts w:cs="Arial"/>
          <w:sz w:val="22"/>
          <w:szCs w:val="22"/>
        </w:rPr>
        <w:t xml:space="preserve"> μοντέλο </w:t>
      </w:r>
      <w:r w:rsidR="00D9159E">
        <w:rPr>
          <w:rFonts w:cs="Arial"/>
          <w:sz w:val="22"/>
          <w:szCs w:val="22"/>
          <w:lang w:val="en-US"/>
        </w:rPr>
        <w:t>CIP</w:t>
      </w:r>
      <w:r w:rsidR="00D9159E" w:rsidRPr="00D9159E">
        <w:rPr>
          <w:rFonts w:cs="Arial"/>
          <w:sz w:val="22"/>
          <w:szCs w:val="22"/>
        </w:rPr>
        <w:t>1900</w:t>
      </w:r>
      <w:r w:rsidR="005D3311" w:rsidRPr="005D3311">
        <w:rPr>
          <w:rFonts w:cs="Arial"/>
          <w:bCs/>
          <w:sz w:val="22"/>
          <w:szCs w:val="22"/>
        </w:rPr>
        <w:t>.</w:t>
      </w:r>
    </w:p>
    <w:p w14:paraId="6AAEA5B9" w14:textId="77777777" w:rsidR="005D3311" w:rsidRDefault="005D3311" w:rsidP="00277356">
      <w:pPr>
        <w:tabs>
          <w:tab w:val="left" w:pos="374"/>
        </w:tabs>
        <w:spacing w:before="120" w:after="120"/>
        <w:jc w:val="both"/>
        <w:rPr>
          <w:rFonts w:cs="Arial"/>
          <w:b/>
          <w:sz w:val="22"/>
          <w:szCs w:val="22"/>
        </w:rPr>
      </w:pPr>
    </w:p>
    <w:p w14:paraId="53274CC9" w14:textId="2A7BCE86" w:rsidR="00340F0E" w:rsidRPr="006452DE" w:rsidRDefault="00340F0E" w:rsidP="00277356">
      <w:pPr>
        <w:tabs>
          <w:tab w:val="left" w:pos="374"/>
        </w:tabs>
        <w:spacing w:before="120" w:after="120"/>
        <w:jc w:val="both"/>
        <w:rPr>
          <w:rFonts w:cs="Arial"/>
          <w:b/>
          <w:sz w:val="22"/>
          <w:szCs w:val="22"/>
        </w:rPr>
      </w:pPr>
      <w:r w:rsidRPr="006452DE">
        <w:rPr>
          <w:rFonts w:cs="Arial"/>
          <w:b/>
          <w:sz w:val="22"/>
          <w:szCs w:val="22"/>
        </w:rPr>
        <w:t>Α</w:t>
      </w:r>
      <w:r w:rsidR="00125248" w:rsidRPr="006452DE">
        <w:rPr>
          <w:rFonts w:cs="Arial"/>
          <w:b/>
          <w:sz w:val="22"/>
          <w:szCs w:val="22"/>
        </w:rPr>
        <w:t>6</w:t>
      </w:r>
      <w:r w:rsidRPr="006452DE">
        <w:rPr>
          <w:rFonts w:cs="Arial"/>
          <w:b/>
          <w:sz w:val="22"/>
          <w:szCs w:val="22"/>
        </w:rPr>
        <w:t>.</w:t>
      </w:r>
      <w:r w:rsidRPr="006452DE">
        <w:rPr>
          <w:rFonts w:cs="Arial"/>
          <w:b/>
          <w:sz w:val="22"/>
          <w:szCs w:val="22"/>
        </w:rPr>
        <w:tab/>
      </w:r>
      <w:r w:rsidRPr="006452DE">
        <w:rPr>
          <w:rFonts w:cs="Arial"/>
          <w:b/>
          <w:sz w:val="22"/>
          <w:szCs w:val="22"/>
        </w:rPr>
        <w:tab/>
      </w:r>
      <w:r w:rsidRPr="006452DE">
        <w:rPr>
          <w:rFonts w:cs="Arial"/>
          <w:b/>
          <w:sz w:val="22"/>
          <w:szCs w:val="22"/>
          <w:u w:val="single"/>
        </w:rPr>
        <w:t>Χρόνος και Τόπος Παράδοσης</w:t>
      </w:r>
      <w:r w:rsidRPr="006452DE">
        <w:rPr>
          <w:rFonts w:cs="Arial"/>
          <w:b/>
          <w:sz w:val="22"/>
          <w:szCs w:val="22"/>
        </w:rPr>
        <w:t xml:space="preserve">: </w:t>
      </w:r>
    </w:p>
    <w:p w14:paraId="494C78FE" w14:textId="0E3C8CF7" w:rsidR="0072013F" w:rsidRPr="006452DE" w:rsidRDefault="00340F0E" w:rsidP="00C84CB4">
      <w:pPr>
        <w:spacing w:before="120"/>
        <w:jc w:val="both"/>
        <w:textAlignment w:val="baseline"/>
        <w:rPr>
          <w:rFonts w:cs="Arial"/>
          <w:b/>
          <w:bCs/>
          <w:sz w:val="22"/>
          <w:szCs w:val="22"/>
        </w:rPr>
      </w:pPr>
      <w:r w:rsidRPr="006452DE">
        <w:rPr>
          <w:rFonts w:cs="Arial"/>
          <w:sz w:val="22"/>
          <w:szCs w:val="22"/>
        </w:rPr>
        <w:t>Σύμφωνα με τις πρόνοιες των Εγγράφων Διαγωνισμού,</w:t>
      </w:r>
      <w:r w:rsidR="006C6B19" w:rsidRPr="006452DE">
        <w:rPr>
          <w:rFonts w:cs="Arial"/>
          <w:sz w:val="22"/>
          <w:szCs w:val="22"/>
        </w:rPr>
        <w:t xml:space="preserve"> </w:t>
      </w:r>
      <w:r w:rsidR="002553FE">
        <w:rPr>
          <w:rFonts w:cs="Arial"/>
          <w:sz w:val="22"/>
          <w:szCs w:val="22"/>
        </w:rPr>
        <w:t>οι μηχανές</w:t>
      </w:r>
      <w:r w:rsidR="006D43BC" w:rsidRPr="006452DE">
        <w:rPr>
          <w:rFonts w:cs="Arial"/>
          <w:sz w:val="22"/>
          <w:szCs w:val="22"/>
        </w:rPr>
        <w:t xml:space="preserve"> </w:t>
      </w:r>
      <w:r w:rsidRPr="006452DE">
        <w:rPr>
          <w:rFonts w:cs="Arial"/>
          <w:sz w:val="22"/>
          <w:szCs w:val="22"/>
        </w:rPr>
        <w:t xml:space="preserve">θα πρέπει </w:t>
      </w:r>
      <w:r w:rsidR="00901BCF" w:rsidRPr="006452DE">
        <w:rPr>
          <w:rFonts w:cs="Arial"/>
          <w:sz w:val="22"/>
          <w:szCs w:val="22"/>
        </w:rPr>
        <w:t xml:space="preserve">να </w:t>
      </w:r>
      <w:r w:rsidR="00B516EB" w:rsidRPr="006452DE">
        <w:rPr>
          <w:rFonts w:cs="Arial"/>
          <w:sz w:val="22"/>
          <w:szCs w:val="22"/>
        </w:rPr>
        <w:t>παραδοθ</w:t>
      </w:r>
      <w:r w:rsidR="002553FE">
        <w:rPr>
          <w:rFonts w:cs="Arial"/>
          <w:sz w:val="22"/>
          <w:szCs w:val="22"/>
        </w:rPr>
        <w:t>ούν</w:t>
      </w:r>
      <w:r w:rsidR="006D43BC" w:rsidRPr="006452DE">
        <w:rPr>
          <w:rFonts w:cs="Arial"/>
          <w:sz w:val="22"/>
          <w:szCs w:val="22"/>
        </w:rPr>
        <w:t xml:space="preserve"> εντός </w:t>
      </w:r>
      <w:r w:rsidR="00D41E4D" w:rsidRPr="006452DE">
        <w:rPr>
          <w:rFonts w:cs="Arial"/>
          <w:sz w:val="22"/>
          <w:szCs w:val="22"/>
        </w:rPr>
        <w:t>1</w:t>
      </w:r>
      <w:r w:rsidR="00F13F8D">
        <w:rPr>
          <w:rFonts w:cs="Arial"/>
          <w:sz w:val="22"/>
          <w:szCs w:val="22"/>
        </w:rPr>
        <w:t>0</w:t>
      </w:r>
      <w:r w:rsidR="00C84CB4" w:rsidRPr="006452DE">
        <w:rPr>
          <w:rFonts w:cs="Arial"/>
          <w:sz w:val="22"/>
          <w:szCs w:val="22"/>
        </w:rPr>
        <w:t xml:space="preserve"> μηνών</w:t>
      </w:r>
      <w:r w:rsidR="006D43BC" w:rsidRPr="006452DE">
        <w:rPr>
          <w:rFonts w:cs="Arial"/>
          <w:sz w:val="22"/>
          <w:szCs w:val="22"/>
        </w:rPr>
        <w:t xml:space="preserve"> από την ημερομηνία υπογραφής της Σύμβασ</w:t>
      </w:r>
      <w:r w:rsidR="008E02A4" w:rsidRPr="006452DE">
        <w:rPr>
          <w:rFonts w:cs="Arial"/>
          <w:sz w:val="22"/>
          <w:szCs w:val="22"/>
        </w:rPr>
        <w:t>ης</w:t>
      </w:r>
      <w:r w:rsidR="00490AEF" w:rsidRPr="006452DE">
        <w:rPr>
          <w:rFonts w:cs="Arial"/>
          <w:sz w:val="22"/>
          <w:szCs w:val="22"/>
        </w:rPr>
        <w:t>,</w:t>
      </w:r>
      <w:r w:rsidR="008671F8" w:rsidRPr="006452DE">
        <w:rPr>
          <w:rFonts w:cs="Arial"/>
          <w:sz w:val="22"/>
          <w:szCs w:val="22"/>
        </w:rPr>
        <w:t xml:space="preserve"> </w:t>
      </w:r>
      <w:r w:rsidR="00F25A48" w:rsidRPr="006452DE">
        <w:rPr>
          <w:rFonts w:cs="Arial"/>
          <w:sz w:val="22"/>
          <w:szCs w:val="22"/>
        </w:rPr>
        <w:t>σ</w:t>
      </w:r>
      <w:r w:rsidR="003F7577" w:rsidRPr="006452DE">
        <w:rPr>
          <w:rFonts w:cs="Arial"/>
          <w:sz w:val="22"/>
          <w:szCs w:val="22"/>
        </w:rPr>
        <w:t xml:space="preserve">το </w:t>
      </w:r>
      <w:r w:rsidR="00FC336E">
        <w:rPr>
          <w:rFonts w:cs="Arial"/>
          <w:sz w:val="22"/>
          <w:szCs w:val="22"/>
        </w:rPr>
        <w:t>Δήμο Λεμεσού</w:t>
      </w:r>
      <w:r w:rsidR="00D41E4D" w:rsidRPr="006452DE">
        <w:rPr>
          <w:rFonts w:cs="Arial"/>
          <w:sz w:val="22"/>
          <w:szCs w:val="22"/>
        </w:rPr>
        <w:t>.</w:t>
      </w:r>
      <w:r w:rsidR="0072013F" w:rsidRPr="006452DE">
        <w:rPr>
          <w:rFonts w:cs="Arial"/>
          <w:b/>
          <w:bCs/>
          <w:sz w:val="22"/>
          <w:szCs w:val="22"/>
        </w:rPr>
        <w:t xml:space="preserve"> </w:t>
      </w:r>
    </w:p>
    <w:p w14:paraId="71151F6B" w14:textId="584173AF" w:rsidR="00340F0E" w:rsidRPr="006452DE" w:rsidRDefault="00340F0E" w:rsidP="0072013F">
      <w:pPr>
        <w:tabs>
          <w:tab w:val="left" w:pos="561"/>
        </w:tabs>
        <w:spacing w:before="120" w:after="120"/>
        <w:jc w:val="both"/>
        <w:rPr>
          <w:rFonts w:cs="Arial"/>
          <w:b/>
          <w:sz w:val="22"/>
          <w:szCs w:val="22"/>
        </w:rPr>
      </w:pPr>
      <w:r w:rsidRPr="006452DE">
        <w:rPr>
          <w:rFonts w:cs="Arial"/>
          <w:b/>
          <w:sz w:val="22"/>
          <w:szCs w:val="22"/>
        </w:rPr>
        <w:t>Α</w:t>
      </w:r>
      <w:r w:rsidR="00125248" w:rsidRPr="006452DE">
        <w:rPr>
          <w:rFonts w:cs="Arial"/>
          <w:b/>
          <w:sz w:val="22"/>
          <w:szCs w:val="22"/>
        </w:rPr>
        <w:t>7</w:t>
      </w:r>
      <w:r w:rsidRPr="006452DE">
        <w:rPr>
          <w:rFonts w:cs="Arial"/>
          <w:b/>
          <w:sz w:val="22"/>
          <w:szCs w:val="22"/>
        </w:rPr>
        <w:t>.</w:t>
      </w:r>
      <w:r w:rsidRPr="006452DE">
        <w:rPr>
          <w:rFonts w:cs="Arial"/>
          <w:b/>
          <w:sz w:val="22"/>
          <w:szCs w:val="22"/>
        </w:rPr>
        <w:tab/>
      </w:r>
      <w:r w:rsidRPr="006452DE">
        <w:rPr>
          <w:rFonts w:cs="Arial"/>
          <w:b/>
          <w:sz w:val="22"/>
          <w:szCs w:val="22"/>
        </w:rPr>
        <w:tab/>
      </w:r>
      <w:r w:rsidRPr="006452DE">
        <w:rPr>
          <w:rFonts w:cs="Arial"/>
          <w:b/>
          <w:sz w:val="22"/>
          <w:szCs w:val="22"/>
          <w:u w:val="single"/>
        </w:rPr>
        <w:t>Περίοδος ευθύνης για ελαττώματα</w:t>
      </w:r>
      <w:r w:rsidRPr="006452DE">
        <w:rPr>
          <w:rFonts w:cs="Arial"/>
          <w:b/>
          <w:sz w:val="22"/>
          <w:szCs w:val="22"/>
        </w:rPr>
        <w:t>:</w:t>
      </w:r>
    </w:p>
    <w:p w14:paraId="3FE35E9E" w14:textId="542FFFDF" w:rsidR="006452DE" w:rsidRPr="005D3311" w:rsidRDefault="005D3311" w:rsidP="006452DE">
      <w:pPr>
        <w:tabs>
          <w:tab w:val="left" w:pos="1620"/>
        </w:tabs>
        <w:jc w:val="both"/>
        <w:rPr>
          <w:rFonts w:cs="Arial"/>
          <w:color w:val="000000" w:themeColor="text1"/>
          <w:sz w:val="22"/>
          <w:szCs w:val="22"/>
        </w:rPr>
      </w:pPr>
      <w:r w:rsidRPr="005D3311">
        <w:rPr>
          <w:rFonts w:cs="Arial"/>
          <w:color w:val="000000" w:themeColor="text1"/>
          <w:sz w:val="22"/>
          <w:szCs w:val="22"/>
        </w:rPr>
        <w:t xml:space="preserve">Τρία </w:t>
      </w:r>
      <w:r w:rsidR="0022025D" w:rsidRPr="005D3311">
        <w:rPr>
          <w:rFonts w:cs="Arial"/>
          <w:color w:val="000000" w:themeColor="text1"/>
          <w:sz w:val="22"/>
          <w:szCs w:val="22"/>
        </w:rPr>
        <w:t>χρόνια</w:t>
      </w:r>
      <w:r w:rsidR="006452DE" w:rsidRPr="005D3311">
        <w:rPr>
          <w:rFonts w:cs="Arial"/>
          <w:color w:val="000000" w:themeColor="text1"/>
          <w:sz w:val="22"/>
          <w:szCs w:val="22"/>
        </w:rPr>
        <w:t xml:space="preserve">, </w:t>
      </w:r>
      <w:r w:rsidR="0022025D" w:rsidRPr="005D3311">
        <w:rPr>
          <w:rFonts w:cs="Arial"/>
          <w:color w:val="000000" w:themeColor="text1"/>
          <w:sz w:val="22"/>
          <w:szCs w:val="22"/>
        </w:rPr>
        <w:t xml:space="preserve">από την ημερομηνία παραλαβής </w:t>
      </w:r>
      <w:r w:rsidR="00C84CB4" w:rsidRPr="005D3311">
        <w:rPr>
          <w:rFonts w:cs="Arial"/>
          <w:color w:val="000000" w:themeColor="text1"/>
          <w:sz w:val="22"/>
          <w:szCs w:val="22"/>
        </w:rPr>
        <w:t>για όλα τα συστήματα</w:t>
      </w:r>
      <w:r w:rsidR="00FC336E">
        <w:rPr>
          <w:rFonts w:cs="Arial"/>
          <w:color w:val="000000" w:themeColor="text1"/>
          <w:sz w:val="22"/>
          <w:szCs w:val="22"/>
        </w:rPr>
        <w:t>, την</w:t>
      </w:r>
      <w:r w:rsidR="006452DE" w:rsidRPr="005D3311">
        <w:rPr>
          <w:rFonts w:cs="Arial"/>
          <w:color w:val="000000" w:themeColor="text1"/>
          <w:sz w:val="22"/>
          <w:szCs w:val="22"/>
        </w:rPr>
        <w:t xml:space="preserve"> </w:t>
      </w:r>
      <w:r w:rsidR="00FC336E">
        <w:rPr>
          <w:rFonts w:cs="Arial"/>
          <w:color w:val="000000" w:themeColor="text1"/>
          <w:sz w:val="22"/>
          <w:szCs w:val="22"/>
        </w:rPr>
        <w:t>μπογιά και σκουριά</w:t>
      </w:r>
      <w:r w:rsidR="006452DE" w:rsidRPr="005D3311">
        <w:rPr>
          <w:rFonts w:cs="Arial"/>
          <w:color w:val="000000" w:themeColor="text1"/>
          <w:sz w:val="22"/>
          <w:szCs w:val="22"/>
        </w:rPr>
        <w:t xml:space="preserve">. </w:t>
      </w:r>
    </w:p>
    <w:p w14:paraId="044E357A" w14:textId="77777777" w:rsidR="005D3311" w:rsidRDefault="005D3311" w:rsidP="009A6ED5">
      <w:pPr>
        <w:tabs>
          <w:tab w:val="left" w:pos="374"/>
        </w:tabs>
        <w:ind w:left="561" w:hanging="561"/>
        <w:jc w:val="both"/>
        <w:rPr>
          <w:rFonts w:cs="Arial"/>
          <w:b/>
          <w:sz w:val="22"/>
          <w:szCs w:val="22"/>
        </w:rPr>
      </w:pPr>
    </w:p>
    <w:p w14:paraId="3E52C9EA" w14:textId="74F55F19" w:rsidR="00340F0E" w:rsidRPr="006452DE" w:rsidRDefault="00340F0E" w:rsidP="009A6ED5">
      <w:pPr>
        <w:tabs>
          <w:tab w:val="left" w:pos="374"/>
        </w:tabs>
        <w:ind w:left="561" w:hanging="561"/>
        <w:jc w:val="both"/>
        <w:rPr>
          <w:rFonts w:cs="Arial"/>
          <w:b/>
          <w:sz w:val="22"/>
          <w:szCs w:val="22"/>
        </w:rPr>
      </w:pPr>
      <w:r w:rsidRPr="006452DE">
        <w:rPr>
          <w:rFonts w:cs="Arial"/>
          <w:b/>
          <w:sz w:val="22"/>
          <w:szCs w:val="22"/>
        </w:rPr>
        <w:t>Α</w:t>
      </w:r>
      <w:r w:rsidR="00125248" w:rsidRPr="006452DE">
        <w:rPr>
          <w:rFonts w:cs="Arial"/>
          <w:b/>
          <w:sz w:val="22"/>
          <w:szCs w:val="22"/>
        </w:rPr>
        <w:t>8</w:t>
      </w:r>
      <w:r w:rsidRPr="006452DE">
        <w:rPr>
          <w:rFonts w:cs="Arial"/>
          <w:b/>
          <w:sz w:val="22"/>
          <w:szCs w:val="22"/>
        </w:rPr>
        <w:t>.</w:t>
      </w:r>
      <w:r w:rsidRPr="006452DE">
        <w:rPr>
          <w:rFonts w:cs="Arial"/>
          <w:b/>
          <w:sz w:val="22"/>
          <w:szCs w:val="22"/>
        </w:rPr>
        <w:tab/>
      </w:r>
      <w:r w:rsidRPr="006452DE">
        <w:rPr>
          <w:rFonts w:cs="Arial"/>
          <w:b/>
          <w:sz w:val="22"/>
          <w:szCs w:val="22"/>
        </w:rPr>
        <w:tab/>
      </w:r>
      <w:r w:rsidRPr="006452DE">
        <w:rPr>
          <w:rFonts w:cs="Arial"/>
          <w:b/>
          <w:sz w:val="22"/>
          <w:szCs w:val="22"/>
        </w:rPr>
        <w:tab/>
      </w:r>
      <w:r w:rsidRPr="006452DE">
        <w:rPr>
          <w:rFonts w:cs="Arial"/>
          <w:b/>
          <w:sz w:val="22"/>
          <w:szCs w:val="22"/>
          <w:u w:val="single"/>
        </w:rPr>
        <w:t>Αποζημιώσεις για καθυστέρηση</w:t>
      </w:r>
      <w:r w:rsidRPr="006452DE">
        <w:rPr>
          <w:rFonts w:cs="Arial"/>
          <w:b/>
          <w:sz w:val="22"/>
          <w:szCs w:val="22"/>
        </w:rPr>
        <w:t xml:space="preserve">: </w:t>
      </w:r>
    </w:p>
    <w:p w14:paraId="1DBE9D9C" w14:textId="4F5C0079" w:rsidR="00277356" w:rsidRPr="006452DE" w:rsidRDefault="00544914" w:rsidP="009A6ED5">
      <w:pPr>
        <w:jc w:val="both"/>
        <w:rPr>
          <w:rFonts w:cs="Arial"/>
          <w:b/>
          <w:bCs/>
          <w:sz w:val="22"/>
          <w:szCs w:val="22"/>
        </w:rPr>
      </w:pPr>
      <w:r w:rsidRPr="006452DE">
        <w:rPr>
          <w:rFonts w:cs="Arial"/>
          <w:sz w:val="22"/>
          <w:szCs w:val="22"/>
        </w:rPr>
        <w:t xml:space="preserve">Σύμφωνα με την παράγραφο </w:t>
      </w:r>
      <w:r w:rsidR="004237A2" w:rsidRPr="006452DE">
        <w:rPr>
          <w:rFonts w:cs="Arial"/>
          <w:sz w:val="22"/>
          <w:szCs w:val="22"/>
        </w:rPr>
        <w:t>1</w:t>
      </w:r>
      <w:r w:rsidR="00E17D69">
        <w:rPr>
          <w:rFonts w:cs="Arial"/>
          <w:sz w:val="22"/>
          <w:szCs w:val="22"/>
        </w:rPr>
        <w:t>3</w:t>
      </w:r>
      <w:r w:rsidRPr="006452DE">
        <w:rPr>
          <w:rFonts w:cs="Arial"/>
          <w:sz w:val="22"/>
          <w:szCs w:val="22"/>
        </w:rPr>
        <w:t xml:space="preserve"> του Μέρους Β</w:t>
      </w:r>
      <w:r w:rsidR="00901BCF" w:rsidRPr="006452DE">
        <w:rPr>
          <w:rFonts w:cs="Arial"/>
          <w:sz w:val="22"/>
          <w:szCs w:val="22"/>
        </w:rPr>
        <w:t xml:space="preserve"> (</w:t>
      </w:r>
      <w:r w:rsidRPr="006452DE">
        <w:rPr>
          <w:rFonts w:cs="Arial"/>
          <w:sz w:val="22"/>
          <w:szCs w:val="22"/>
        </w:rPr>
        <w:t>Συμφωνία</w:t>
      </w:r>
      <w:r w:rsidR="00901BCF" w:rsidRPr="006452DE">
        <w:rPr>
          <w:rFonts w:cs="Arial"/>
          <w:sz w:val="22"/>
          <w:szCs w:val="22"/>
        </w:rPr>
        <w:t>)</w:t>
      </w:r>
      <w:r w:rsidRPr="006452DE">
        <w:rPr>
          <w:rFonts w:cs="Arial"/>
          <w:sz w:val="22"/>
          <w:szCs w:val="22"/>
        </w:rPr>
        <w:t>,</w:t>
      </w:r>
      <w:r w:rsidR="00901BCF" w:rsidRPr="006452DE">
        <w:rPr>
          <w:rFonts w:cs="Arial"/>
          <w:sz w:val="22"/>
          <w:szCs w:val="22"/>
        </w:rPr>
        <w:t xml:space="preserve"> των εγγράφων του διαγωνισμού,</w:t>
      </w:r>
      <w:r w:rsidRPr="006452DE">
        <w:rPr>
          <w:rFonts w:cs="Arial"/>
          <w:sz w:val="22"/>
          <w:szCs w:val="22"/>
        </w:rPr>
        <w:t xml:space="preserve"> χ</w:t>
      </w:r>
      <w:r w:rsidR="0020066D" w:rsidRPr="006452DE">
        <w:rPr>
          <w:rFonts w:cs="Arial"/>
          <w:sz w:val="22"/>
          <w:szCs w:val="22"/>
        </w:rPr>
        <w:t xml:space="preserve">ρηματική αποζημίωση </w:t>
      </w:r>
      <w:r w:rsidR="00A50170" w:rsidRPr="006452DE">
        <w:rPr>
          <w:rFonts w:cs="Arial"/>
          <w:bCs/>
          <w:sz w:val="22"/>
          <w:szCs w:val="22"/>
        </w:rPr>
        <w:t>0,</w:t>
      </w:r>
      <w:r w:rsidR="004237A2" w:rsidRPr="006452DE">
        <w:rPr>
          <w:rFonts w:cs="Arial"/>
          <w:bCs/>
          <w:sz w:val="22"/>
          <w:szCs w:val="22"/>
        </w:rPr>
        <w:t>2</w:t>
      </w:r>
      <w:r w:rsidR="0020066D" w:rsidRPr="006452DE">
        <w:rPr>
          <w:rFonts w:cs="Arial"/>
          <w:bCs/>
          <w:sz w:val="22"/>
          <w:szCs w:val="22"/>
        </w:rPr>
        <w:t xml:space="preserve">% της </w:t>
      </w:r>
      <w:r w:rsidR="007B42EE" w:rsidRPr="006452DE">
        <w:rPr>
          <w:rFonts w:cs="Arial"/>
          <w:bCs/>
          <w:sz w:val="22"/>
          <w:szCs w:val="22"/>
        </w:rPr>
        <w:t xml:space="preserve">συμβατικής </w:t>
      </w:r>
      <w:r w:rsidR="0020066D" w:rsidRPr="006452DE">
        <w:rPr>
          <w:rFonts w:cs="Arial"/>
          <w:bCs/>
          <w:sz w:val="22"/>
          <w:szCs w:val="22"/>
        </w:rPr>
        <w:t>αξίας των προϊόντων</w:t>
      </w:r>
      <w:r w:rsidR="00A50170" w:rsidRPr="006452DE">
        <w:rPr>
          <w:rFonts w:cs="Arial"/>
          <w:bCs/>
          <w:sz w:val="22"/>
          <w:szCs w:val="22"/>
        </w:rPr>
        <w:t xml:space="preserve"> για τα οποία καθυστερεί η παράδοση</w:t>
      </w:r>
      <w:r w:rsidR="00C7452B" w:rsidRPr="006452DE">
        <w:rPr>
          <w:rFonts w:cs="Arial"/>
          <w:bCs/>
          <w:sz w:val="22"/>
          <w:szCs w:val="22"/>
        </w:rPr>
        <w:t xml:space="preserve"> (</w:t>
      </w:r>
      <w:r w:rsidR="00C7452B" w:rsidRPr="006452DE">
        <w:rPr>
          <w:rFonts w:cs="Arial"/>
          <w:b/>
          <w:sz w:val="22"/>
          <w:szCs w:val="22"/>
        </w:rPr>
        <w:t>€</w:t>
      </w:r>
      <w:r w:rsidR="00B8590B">
        <w:rPr>
          <w:rFonts w:cs="Arial"/>
          <w:b/>
          <w:sz w:val="22"/>
          <w:szCs w:val="22"/>
        </w:rPr>
        <w:t>1</w:t>
      </w:r>
      <w:r w:rsidR="00E81D61">
        <w:rPr>
          <w:rFonts w:cs="Arial"/>
          <w:b/>
          <w:sz w:val="22"/>
          <w:szCs w:val="22"/>
        </w:rPr>
        <w:t>18</w:t>
      </w:r>
      <w:r w:rsidR="00B8590B">
        <w:rPr>
          <w:rFonts w:cs="Arial"/>
          <w:b/>
          <w:sz w:val="22"/>
          <w:szCs w:val="22"/>
        </w:rPr>
        <w:t>,</w:t>
      </w:r>
      <w:r w:rsidR="00E81D61">
        <w:rPr>
          <w:rFonts w:cs="Arial"/>
          <w:b/>
          <w:sz w:val="22"/>
          <w:szCs w:val="22"/>
        </w:rPr>
        <w:t>13</w:t>
      </w:r>
      <w:r w:rsidR="00C7452B" w:rsidRPr="006452DE">
        <w:rPr>
          <w:rFonts w:cs="Arial"/>
          <w:b/>
          <w:bCs/>
          <w:sz w:val="22"/>
          <w:szCs w:val="22"/>
        </w:rPr>
        <w:t xml:space="preserve"> συν Φ.Π.Α</w:t>
      </w:r>
      <w:r w:rsidR="00C7452B" w:rsidRPr="006452DE">
        <w:rPr>
          <w:rFonts w:cs="Arial"/>
          <w:sz w:val="22"/>
          <w:szCs w:val="22"/>
        </w:rPr>
        <w:t>.</w:t>
      </w:r>
      <w:r w:rsidR="0020066D" w:rsidRPr="006452DE">
        <w:rPr>
          <w:rFonts w:cs="Arial"/>
          <w:sz w:val="22"/>
          <w:szCs w:val="22"/>
        </w:rPr>
        <w:t>)</w:t>
      </w:r>
      <w:r w:rsidR="007B42EE" w:rsidRPr="006452DE">
        <w:rPr>
          <w:rFonts w:cs="Arial"/>
          <w:sz w:val="22"/>
          <w:szCs w:val="22"/>
        </w:rPr>
        <w:t>,</w:t>
      </w:r>
      <w:r w:rsidR="0020066D" w:rsidRPr="006452DE">
        <w:rPr>
          <w:rFonts w:cs="Arial"/>
          <w:bCs/>
          <w:sz w:val="22"/>
          <w:szCs w:val="22"/>
        </w:rPr>
        <w:t xml:space="preserve"> </w:t>
      </w:r>
      <w:r w:rsidR="007B42EE" w:rsidRPr="006452DE">
        <w:rPr>
          <w:rFonts w:cs="Arial"/>
          <w:bCs/>
          <w:sz w:val="22"/>
          <w:szCs w:val="22"/>
        </w:rPr>
        <w:t xml:space="preserve">θα αποκόπτεται, </w:t>
      </w:r>
      <w:r w:rsidR="0020066D" w:rsidRPr="006452DE">
        <w:rPr>
          <w:rFonts w:cs="Arial"/>
          <w:sz w:val="22"/>
          <w:szCs w:val="22"/>
        </w:rPr>
        <w:t>για κάθε μέρα καθυστέρησης πέραν του συμφωνημένου χρόνου παράδο</w:t>
      </w:r>
      <w:r w:rsidR="0020066D" w:rsidRPr="006452DE">
        <w:rPr>
          <w:rFonts w:cs="Arial"/>
          <w:bCs/>
          <w:sz w:val="22"/>
          <w:szCs w:val="22"/>
        </w:rPr>
        <w:t>σης</w:t>
      </w:r>
      <w:r w:rsidR="00A50170" w:rsidRPr="006452DE">
        <w:rPr>
          <w:rFonts w:cs="Arial"/>
          <w:bCs/>
          <w:sz w:val="22"/>
          <w:szCs w:val="22"/>
        </w:rPr>
        <w:t xml:space="preserve"> με μέγιστο ποσό </w:t>
      </w:r>
      <w:r w:rsidR="00E17D69">
        <w:rPr>
          <w:rFonts w:cs="Arial"/>
          <w:bCs/>
          <w:sz w:val="22"/>
          <w:szCs w:val="22"/>
        </w:rPr>
        <w:t>5</w:t>
      </w:r>
      <w:r w:rsidR="0020066D" w:rsidRPr="006452DE">
        <w:rPr>
          <w:rFonts w:cs="Arial"/>
          <w:bCs/>
          <w:sz w:val="22"/>
          <w:szCs w:val="22"/>
        </w:rPr>
        <w:t xml:space="preserve">% της </w:t>
      </w:r>
      <w:r w:rsidR="00C84CB4" w:rsidRPr="006452DE">
        <w:rPr>
          <w:rFonts w:cs="Arial"/>
          <w:bCs/>
          <w:sz w:val="22"/>
          <w:szCs w:val="22"/>
        </w:rPr>
        <w:t xml:space="preserve">συμβατικής </w:t>
      </w:r>
      <w:r w:rsidR="0020066D" w:rsidRPr="006452DE">
        <w:rPr>
          <w:rFonts w:cs="Arial"/>
          <w:bCs/>
          <w:sz w:val="22"/>
          <w:szCs w:val="22"/>
        </w:rPr>
        <w:t>αξίας</w:t>
      </w:r>
      <w:r w:rsidR="00C7452B" w:rsidRPr="006452DE">
        <w:rPr>
          <w:rFonts w:cs="Arial"/>
          <w:bCs/>
          <w:sz w:val="22"/>
          <w:szCs w:val="22"/>
        </w:rPr>
        <w:t xml:space="preserve"> (€</w:t>
      </w:r>
      <w:r w:rsidR="00DA0F64">
        <w:rPr>
          <w:rFonts w:cs="Arial"/>
          <w:bCs/>
          <w:sz w:val="22"/>
          <w:szCs w:val="22"/>
        </w:rPr>
        <w:t>3</w:t>
      </w:r>
      <w:r w:rsidR="00C84CB4" w:rsidRPr="006452DE">
        <w:rPr>
          <w:rFonts w:cs="Arial"/>
          <w:bCs/>
          <w:sz w:val="22"/>
          <w:szCs w:val="22"/>
        </w:rPr>
        <w:t>.</w:t>
      </w:r>
      <w:r w:rsidR="00B8590B">
        <w:rPr>
          <w:rFonts w:cs="Arial"/>
          <w:bCs/>
          <w:sz w:val="22"/>
          <w:szCs w:val="22"/>
        </w:rPr>
        <w:t>148</w:t>
      </w:r>
      <w:r w:rsidR="00C84CB4" w:rsidRPr="006452DE">
        <w:rPr>
          <w:rFonts w:cs="Arial"/>
          <w:bCs/>
          <w:sz w:val="22"/>
          <w:szCs w:val="22"/>
        </w:rPr>
        <w:t>,</w:t>
      </w:r>
      <w:r w:rsidR="00B8590B">
        <w:rPr>
          <w:rFonts w:cs="Arial"/>
          <w:bCs/>
          <w:sz w:val="22"/>
          <w:szCs w:val="22"/>
        </w:rPr>
        <w:t>7</w:t>
      </w:r>
      <w:r w:rsidR="00DA0F64">
        <w:rPr>
          <w:rFonts w:cs="Arial"/>
          <w:bCs/>
          <w:sz w:val="22"/>
          <w:szCs w:val="22"/>
        </w:rPr>
        <w:t>0</w:t>
      </w:r>
      <w:r w:rsidR="00C7452B" w:rsidRPr="006452DE">
        <w:rPr>
          <w:rFonts w:cs="Arial"/>
          <w:bCs/>
          <w:sz w:val="22"/>
          <w:szCs w:val="22"/>
        </w:rPr>
        <w:t xml:space="preserve"> συν Φ.Π.Α</w:t>
      </w:r>
      <w:r w:rsidR="00C7452B" w:rsidRPr="006452DE">
        <w:rPr>
          <w:rFonts w:cs="Arial"/>
          <w:sz w:val="22"/>
          <w:szCs w:val="22"/>
        </w:rPr>
        <w:t>.</w:t>
      </w:r>
      <w:r w:rsidR="0020066D" w:rsidRPr="006452DE">
        <w:rPr>
          <w:rFonts w:cs="Arial"/>
          <w:bCs/>
          <w:sz w:val="22"/>
          <w:szCs w:val="22"/>
        </w:rPr>
        <w:t>).</w:t>
      </w:r>
    </w:p>
    <w:p w14:paraId="34B12132" w14:textId="77777777" w:rsidR="0020066D" w:rsidRPr="006452DE" w:rsidRDefault="0020066D" w:rsidP="009A6ED5">
      <w:pPr>
        <w:jc w:val="both"/>
        <w:rPr>
          <w:rFonts w:cs="Arial"/>
          <w:b/>
          <w:bCs/>
          <w:sz w:val="22"/>
          <w:szCs w:val="22"/>
        </w:rPr>
      </w:pPr>
    </w:p>
    <w:p w14:paraId="4BD9EEDC" w14:textId="2EF34C21" w:rsidR="002F69F3" w:rsidRPr="006452DE" w:rsidRDefault="002F69F3" w:rsidP="002F69F3">
      <w:pPr>
        <w:tabs>
          <w:tab w:val="left" w:pos="374"/>
        </w:tabs>
        <w:jc w:val="both"/>
        <w:rPr>
          <w:rFonts w:cs="Arial"/>
          <w:b/>
          <w:sz w:val="22"/>
          <w:szCs w:val="22"/>
          <w:u w:val="single"/>
        </w:rPr>
      </w:pPr>
      <w:r w:rsidRPr="006452DE">
        <w:rPr>
          <w:rFonts w:cs="Arial"/>
          <w:b/>
          <w:sz w:val="22"/>
          <w:szCs w:val="22"/>
        </w:rPr>
        <w:t>Α</w:t>
      </w:r>
      <w:r w:rsidR="00125248" w:rsidRPr="006452DE">
        <w:rPr>
          <w:rFonts w:cs="Arial"/>
          <w:b/>
          <w:sz w:val="22"/>
          <w:szCs w:val="22"/>
        </w:rPr>
        <w:t>9</w:t>
      </w:r>
      <w:r w:rsidRPr="006452DE">
        <w:rPr>
          <w:rFonts w:cs="Arial"/>
          <w:b/>
          <w:sz w:val="22"/>
          <w:szCs w:val="22"/>
        </w:rPr>
        <w:t>.</w:t>
      </w:r>
      <w:r w:rsidRPr="006452DE">
        <w:rPr>
          <w:rFonts w:cs="Arial"/>
          <w:b/>
          <w:sz w:val="22"/>
          <w:szCs w:val="22"/>
        </w:rPr>
        <w:tab/>
      </w:r>
      <w:r w:rsidRPr="006452DE">
        <w:rPr>
          <w:rFonts w:cs="Arial"/>
          <w:b/>
          <w:sz w:val="22"/>
          <w:szCs w:val="22"/>
        </w:rPr>
        <w:tab/>
      </w:r>
      <w:r w:rsidRPr="006452DE">
        <w:rPr>
          <w:rFonts w:cs="Arial"/>
          <w:b/>
          <w:sz w:val="22"/>
          <w:szCs w:val="22"/>
          <w:u w:val="single"/>
        </w:rPr>
        <w:t>Πληρωμές</w:t>
      </w:r>
      <w:r w:rsidRPr="006452DE">
        <w:rPr>
          <w:rFonts w:cs="Arial"/>
          <w:b/>
          <w:sz w:val="22"/>
          <w:szCs w:val="22"/>
        </w:rPr>
        <w:t>:</w:t>
      </w:r>
    </w:p>
    <w:p w14:paraId="02AD5ACC" w14:textId="06472054" w:rsidR="002F69F3" w:rsidRPr="006452DE" w:rsidRDefault="002F69F3" w:rsidP="002F69F3">
      <w:pPr>
        <w:pStyle w:val="1"/>
        <w:tabs>
          <w:tab w:val="num" w:pos="0"/>
        </w:tabs>
        <w:ind w:left="0" w:firstLine="0"/>
        <w:jc w:val="both"/>
        <w:rPr>
          <w:rFonts w:cs="Arial"/>
          <w:sz w:val="22"/>
          <w:szCs w:val="22"/>
        </w:rPr>
      </w:pPr>
      <w:r w:rsidRPr="006452DE">
        <w:rPr>
          <w:rFonts w:cs="Arial"/>
          <w:sz w:val="22"/>
          <w:szCs w:val="22"/>
        </w:rPr>
        <w:t xml:space="preserve">Οι πληρωμές για την προμήθεια των προϊόντων θα γίνονται σύμφωνα με το Άρθρο </w:t>
      </w:r>
      <w:r w:rsidR="004237A2" w:rsidRPr="006452DE">
        <w:rPr>
          <w:rFonts w:cs="Arial"/>
          <w:sz w:val="22"/>
          <w:szCs w:val="22"/>
        </w:rPr>
        <w:t>1</w:t>
      </w:r>
      <w:r w:rsidR="00DA0F64">
        <w:rPr>
          <w:rFonts w:cs="Arial"/>
          <w:sz w:val="22"/>
          <w:szCs w:val="22"/>
        </w:rPr>
        <w:t>2</w:t>
      </w:r>
      <w:r w:rsidR="004237A2" w:rsidRPr="006452DE">
        <w:rPr>
          <w:rFonts w:cs="Arial"/>
          <w:sz w:val="22"/>
          <w:szCs w:val="22"/>
        </w:rPr>
        <w:t>.2</w:t>
      </w:r>
      <w:r w:rsidRPr="006452DE">
        <w:rPr>
          <w:rFonts w:cs="Arial"/>
          <w:sz w:val="22"/>
          <w:szCs w:val="22"/>
        </w:rPr>
        <w:t xml:space="preserve"> του Μέρους Β, Συμφωνία. </w:t>
      </w:r>
    </w:p>
    <w:p w14:paraId="4F80F4AA" w14:textId="202E0A36" w:rsidR="002F69F3" w:rsidRPr="006452DE" w:rsidRDefault="002F69F3" w:rsidP="002F69F3">
      <w:pPr>
        <w:tabs>
          <w:tab w:val="left" w:pos="748"/>
        </w:tabs>
        <w:jc w:val="both"/>
        <w:rPr>
          <w:rFonts w:cs="Arial"/>
          <w:sz w:val="22"/>
          <w:szCs w:val="22"/>
        </w:rPr>
      </w:pPr>
      <w:r w:rsidRPr="006452DE">
        <w:rPr>
          <w:rFonts w:cs="Arial"/>
          <w:sz w:val="22"/>
          <w:szCs w:val="22"/>
        </w:rPr>
        <w:t xml:space="preserve">Παρακαλώ, σημειώστε ότι, το σχετικό τιμολόγιο </w:t>
      </w:r>
      <w:r w:rsidR="004237A2" w:rsidRPr="006452DE">
        <w:rPr>
          <w:rFonts w:cs="Arial"/>
          <w:sz w:val="22"/>
          <w:szCs w:val="22"/>
        </w:rPr>
        <w:t xml:space="preserve">για την προμήθεια </w:t>
      </w:r>
      <w:r w:rsidRPr="006452DE">
        <w:rPr>
          <w:rFonts w:cs="Arial"/>
          <w:sz w:val="22"/>
          <w:szCs w:val="22"/>
        </w:rPr>
        <w:t>θα πρέπει να εκδοθεί στο όνομα του</w:t>
      </w:r>
      <w:r w:rsidR="004237A2" w:rsidRPr="006452DE">
        <w:rPr>
          <w:rFonts w:cs="Arial"/>
          <w:sz w:val="22"/>
          <w:szCs w:val="22"/>
        </w:rPr>
        <w:t xml:space="preserve"> </w:t>
      </w:r>
      <w:r w:rsidR="00C84CB4" w:rsidRPr="006452DE">
        <w:rPr>
          <w:rFonts w:cs="Arial"/>
          <w:b/>
          <w:sz w:val="22"/>
          <w:szCs w:val="22"/>
        </w:rPr>
        <w:t xml:space="preserve">Τμήματος </w:t>
      </w:r>
      <w:r w:rsidR="00B8590B">
        <w:rPr>
          <w:rFonts w:cs="Arial"/>
          <w:b/>
          <w:sz w:val="22"/>
          <w:szCs w:val="22"/>
        </w:rPr>
        <w:t>Περιβάλλοντος</w:t>
      </w:r>
      <w:r w:rsidR="00821749" w:rsidRPr="006452DE">
        <w:rPr>
          <w:rFonts w:cs="Arial"/>
          <w:b/>
          <w:sz w:val="22"/>
          <w:szCs w:val="22"/>
        </w:rPr>
        <w:t xml:space="preserve"> </w:t>
      </w:r>
      <w:r w:rsidRPr="006452DE">
        <w:rPr>
          <w:rFonts w:cs="Arial"/>
          <w:sz w:val="22"/>
          <w:szCs w:val="22"/>
        </w:rPr>
        <w:t xml:space="preserve">και να παραδοθεί στο Τμήμα μου για προώθηση των διαδικασιών πληρωμής. </w:t>
      </w:r>
    </w:p>
    <w:p w14:paraId="5310A4EA" w14:textId="773F7871" w:rsidR="002F69F3" w:rsidRPr="006452DE" w:rsidRDefault="002F69F3" w:rsidP="002F69F3">
      <w:pPr>
        <w:jc w:val="both"/>
        <w:rPr>
          <w:rFonts w:cs="Arial"/>
          <w:sz w:val="22"/>
          <w:szCs w:val="22"/>
        </w:rPr>
      </w:pPr>
    </w:p>
    <w:p w14:paraId="409381EB" w14:textId="44280503" w:rsidR="002F69F3" w:rsidRPr="006452DE" w:rsidRDefault="002F69F3" w:rsidP="002F69F3">
      <w:pPr>
        <w:tabs>
          <w:tab w:val="left" w:pos="397"/>
        </w:tabs>
        <w:jc w:val="both"/>
        <w:rPr>
          <w:rFonts w:cs="Arial"/>
          <w:b/>
          <w:sz w:val="22"/>
          <w:szCs w:val="22"/>
        </w:rPr>
      </w:pPr>
      <w:r w:rsidRPr="006452DE">
        <w:rPr>
          <w:rFonts w:cs="Arial"/>
          <w:b/>
          <w:sz w:val="22"/>
          <w:szCs w:val="22"/>
        </w:rPr>
        <w:t>Α</w:t>
      </w:r>
      <w:r w:rsidR="00125248" w:rsidRPr="006452DE">
        <w:rPr>
          <w:rFonts w:cs="Arial"/>
          <w:b/>
          <w:sz w:val="22"/>
          <w:szCs w:val="22"/>
        </w:rPr>
        <w:t>10</w:t>
      </w:r>
      <w:r w:rsidRPr="006452DE">
        <w:rPr>
          <w:rFonts w:cs="Arial"/>
          <w:b/>
          <w:sz w:val="22"/>
          <w:szCs w:val="22"/>
        </w:rPr>
        <w:t>.</w:t>
      </w:r>
      <w:r w:rsidRPr="006452DE">
        <w:rPr>
          <w:rFonts w:cs="Arial"/>
          <w:b/>
          <w:sz w:val="22"/>
          <w:szCs w:val="22"/>
        </w:rPr>
        <w:tab/>
      </w:r>
      <w:r w:rsidRPr="006452DE">
        <w:rPr>
          <w:rFonts w:cs="Arial"/>
          <w:b/>
          <w:sz w:val="22"/>
          <w:szCs w:val="22"/>
          <w:u w:val="single"/>
        </w:rPr>
        <w:t>Εγγύηση Πιστής Εκτέλεσης Σύμβασης</w:t>
      </w:r>
      <w:r w:rsidRPr="006452DE">
        <w:rPr>
          <w:rFonts w:cs="Arial"/>
          <w:b/>
          <w:sz w:val="22"/>
          <w:szCs w:val="22"/>
        </w:rPr>
        <w:t xml:space="preserve">: </w:t>
      </w:r>
    </w:p>
    <w:p w14:paraId="75EBF733" w14:textId="18501752" w:rsidR="002F69F3" w:rsidRPr="006452DE" w:rsidRDefault="002F69F3" w:rsidP="002F69F3">
      <w:pPr>
        <w:jc w:val="both"/>
        <w:rPr>
          <w:rFonts w:cs="Arial"/>
          <w:sz w:val="22"/>
          <w:szCs w:val="22"/>
        </w:rPr>
      </w:pPr>
      <w:r w:rsidRPr="006452DE">
        <w:rPr>
          <w:rFonts w:cs="Arial"/>
          <w:sz w:val="22"/>
          <w:szCs w:val="22"/>
        </w:rPr>
        <w:t xml:space="preserve">Ως εγγύηση για την πιστή εκτέλεση της Σύμβασης, θα πρέπει να προσκομίσετε Τραπεζική Εγγύηση, σύμφωνα με το υπόδειγμα του Εντύπου </w:t>
      </w:r>
      <w:r w:rsidR="00487068" w:rsidRPr="006452DE">
        <w:rPr>
          <w:rFonts w:cs="Arial"/>
          <w:sz w:val="22"/>
          <w:szCs w:val="22"/>
        </w:rPr>
        <w:t>5</w:t>
      </w:r>
      <w:r w:rsidRPr="006452DE">
        <w:rPr>
          <w:rFonts w:cs="Arial"/>
          <w:sz w:val="22"/>
          <w:szCs w:val="22"/>
        </w:rPr>
        <w:t xml:space="preserve">  των Εγγράφων Διαγωνισμού, στο όνομα του Διευθυντή Τμήματος Ηλεκτρομηχανολογικών Υπηρεσιών, για ποσό ίσο με </w:t>
      </w:r>
      <w:r w:rsidR="005B58C4">
        <w:rPr>
          <w:rFonts w:cs="Arial"/>
          <w:sz w:val="22"/>
          <w:szCs w:val="22"/>
        </w:rPr>
        <w:t>5</w:t>
      </w:r>
      <w:r w:rsidRPr="006452DE">
        <w:rPr>
          <w:rFonts w:cs="Arial"/>
          <w:sz w:val="22"/>
          <w:szCs w:val="22"/>
        </w:rPr>
        <w:t>% του Ποσού Σ</w:t>
      </w:r>
      <w:r w:rsidR="00487068" w:rsidRPr="006452DE">
        <w:rPr>
          <w:rFonts w:cs="Arial"/>
          <w:sz w:val="22"/>
          <w:szCs w:val="22"/>
        </w:rPr>
        <w:t>ύμβασης</w:t>
      </w:r>
      <w:r w:rsidRPr="006452DE">
        <w:rPr>
          <w:rFonts w:cs="Arial"/>
          <w:sz w:val="22"/>
          <w:szCs w:val="22"/>
        </w:rPr>
        <w:t xml:space="preserve">, δηλαδή για ποσό </w:t>
      </w:r>
      <w:r w:rsidRPr="006452DE">
        <w:rPr>
          <w:rFonts w:cs="Arial"/>
          <w:b/>
          <w:sz w:val="22"/>
          <w:szCs w:val="22"/>
        </w:rPr>
        <w:t>€</w:t>
      </w:r>
      <w:r w:rsidR="005B58C4">
        <w:rPr>
          <w:rFonts w:cs="Arial"/>
          <w:b/>
          <w:sz w:val="22"/>
          <w:szCs w:val="22"/>
        </w:rPr>
        <w:t>3.148,70</w:t>
      </w:r>
      <w:r w:rsidR="00DA0F64">
        <w:rPr>
          <w:rFonts w:cs="Arial"/>
          <w:b/>
          <w:bCs/>
          <w:sz w:val="22"/>
          <w:szCs w:val="22"/>
        </w:rPr>
        <w:t>.</w:t>
      </w:r>
      <w:r w:rsidRPr="006452DE">
        <w:rPr>
          <w:rFonts w:cs="Arial"/>
          <w:sz w:val="22"/>
          <w:szCs w:val="22"/>
        </w:rPr>
        <w:t xml:space="preserve"> Η εγγύηση πιστής Εκτέλεσης</w:t>
      </w:r>
      <w:r w:rsidR="00847B4A" w:rsidRPr="006452DE">
        <w:rPr>
          <w:rFonts w:cs="Arial"/>
          <w:sz w:val="22"/>
          <w:szCs w:val="22"/>
        </w:rPr>
        <w:t>,</w:t>
      </w:r>
      <w:r w:rsidRPr="006452DE">
        <w:rPr>
          <w:rFonts w:cs="Arial"/>
          <w:sz w:val="22"/>
          <w:szCs w:val="22"/>
        </w:rPr>
        <w:t xml:space="preserve"> </w:t>
      </w:r>
      <w:r w:rsidR="00C7452B" w:rsidRPr="006452DE">
        <w:rPr>
          <w:rFonts w:cs="Arial"/>
          <w:sz w:val="22"/>
          <w:szCs w:val="22"/>
        </w:rPr>
        <w:t>σύμφωνα με τ</w:t>
      </w:r>
      <w:r w:rsidR="00847B4A" w:rsidRPr="006452DE">
        <w:rPr>
          <w:rFonts w:cs="Arial"/>
          <w:sz w:val="22"/>
          <w:szCs w:val="22"/>
        </w:rPr>
        <w:t xml:space="preserve">η παράγραφο </w:t>
      </w:r>
      <w:r w:rsidR="00487068" w:rsidRPr="006452DE">
        <w:rPr>
          <w:rFonts w:cs="Arial"/>
          <w:sz w:val="22"/>
          <w:szCs w:val="22"/>
        </w:rPr>
        <w:t>1</w:t>
      </w:r>
      <w:r w:rsidR="00DA0F64">
        <w:rPr>
          <w:rFonts w:cs="Arial"/>
          <w:sz w:val="22"/>
          <w:szCs w:val="22"/>
        </w:rPr>
        <w:t>5</w:t>
      </w:r>
      <w:r w:rsidR="00847B4A" w:rsidRPr="006452DE">
        <w:rPr>
          <w:rFonts w:cs="Arial"/>
          <w:sz w:val="22"/>
          <w:szCs w:val="22"/>
        </w:rPr>
        <w:t xml:space="preserve"> του Μέρους Β</w:t>
      </w:r>
      <w:r w:rsidR="00544914" w:rsidRPr="006452DE">
        <w:rPr>
          <w:rFonts w:cs="Arial"/>
          <w:sz w:val="22"/>
          <w:szCs w:val="22"/>
        </w:rPr>
        <w:t xml:space="preserve"> </w:t>
      </w:r>
      <w:r w:rsidR="007B42EE" w:rsidRPr="006452DE">
        <w:rPr>
          <w:rFonts w:cs="Arial"/>
          <w:sz w:val="22"/>
          <w:szCs w:val="22"/>
        </w:rPr>
        <w:t>(</w:t>
      </w:r>
      <w:r w:rsidR="00544914" w:rsidRPr="006452DE">
        <w:rPr>
          <w:rFonts w:cs="Arial"/>
          <w:sz w:val="22"/>
          <w:szCs w:val="22"/>
        </w:rPr>
        <w:t>Συμφωνία</w:t>
      </w:r>
      <w:r w:rsidR="007B42EE" w:rsidRPr="006452DE">
        <w:rPr>
          <w:rFonts w:cs="Arial"/>
          <w:sz w:val="22"/>
          <w:szCs w:val="22"/>
        </w:rPr>
        <w:t>)</w:t>
      </w:r>
      <w:r w:rsidR="00544914" w:rsidRPr="006452DE">
        <w:rPr>
          <w:rFonts w:cs="Arial"/>
          <w:sz w:val="22"/>
          <w:szCs w:val="22"/>
        </w:rPr>
        <w:t>,</w:t>
      </w:r>
      <w:r w:rsidR="00C7452B" w:rsidRPr="006452DE">
        <w:rPr>
          <w:rFonts w:cs="Arial"/>
          <w:sz w:val="22"/>
          <w:szCs w:val="22"/>
        </w:rPr>
        <w:t xml:space="preserve"> </w:t>
      </w:r>
      <w:r w:rsidRPr="006452DE">
        <w:rPr>
          <w:rFonts w:cs="Arial"/>
          <w:sz w:val="22"/>
          <w:szCs w:val="22"/>
        </w:rPr>
        <w:t xml:space="preserve">πρέπει να παραμένει σε ισχύ για περίοδο </w:t>
      </w:r>
      <w:r w:rsidR="00487068" w:rsidRPr="006452DE">
        <w:rPr>
          <w:rFonts w:cs="Arial"/>
          <w:sz w:val="22"/>
          <w:szCs w:val="22"/>
        </w:rPr>
        <w:t>ενός μηνός</w:t>
      </w:r>
      <w:r w:rsidRPr="006452DE">
        <w:rPr>
          <w:rFonts w:cs="Arial"/>
          <w:sz w:val="22"/>
          <w:szCs w:val="22"/>
        </w:rPr>
        <w:t xml:space="preserve"> μετά την ημερομηνία παραλαβής των προϊόντων</w:t>
      </w:r>
      <w:r w:rsidR="00487068" w:rsidRPr="006452DE">
        <w:rPr>
          <w:rFonts w:cs="Arial"/>
          <w:sz w:val="22"/>
          <w:szCs w:val="22"/>
        </w:rPr>
        <w:t>.</w:t>
      </w:r>
      <w:r w:rsidRPr="006452DE">
        <w:rPr>
          <w:rFonts w:cs="Arial"/>
          <w:sz w:val="22"/>
          <w:szCs w:val="22"/>
        </w:rPr>
        <w:t xml:space="preserve"> </w:t>
      </w:r>
    </w:p>
    <w:p w14:paraId="78774FC4" w14:textId="77777777" w:rsidR="002F69F3" w:rsidRPr="006452DE" w:rsidRDefault="002F69F3" w:rsidP="002F69F3">
      <w:pPr>
        <w:jc w:val="both"/>
        <w:rPr>
          <w:rFonts w:cs="Arial"/>
          <w:bCs/>
          <w:sz w:val="22"/>
          <w:szCs w:val="22"/>
        </w:rPr>
      </w:pPr>
    </w:p>
    <w:p w14:paraId="143C164E" w14:textId="7E5AAB4E" w:rsidR="002F69F3" w:rsidRPr="006452DE" w:rsidRDefault="002F69F3" w:rsidP="002F69F3">
      <w:pPr>
        <w:jc w:val="both"/>
        <w:rPr>
          <w:rFonts w:cs="Arial"/>
          <w:b/>
          <w:sz w:val="22"/>
          <w:szCs w:val="22"/>
          <w:u w:val="single"/>
        </w:rPr>
      </w:pPr>
      <w:r w:rsidRPr="006452DE">
        <w:rPr>
          <w:rFonts w:cs="Arial"/>
          <w:b/>
          <w:sz w:val="22"/>
          <w:szCs w:val="22"/>
        </w:rPr>
        <w:t>Α1</w:t>
      </w:r>
      <w:r w:rsidR="00125248" w:rsidRPr="006452DE">
        <w:rPr>
          <w:rFonts w:cs="Arial"/>
          <w:b/>
          <w:sz w:val="22"/>
          <w:szCs w:val="22"/>
        </w:rPr>
        <w:t>1</w:t>
      </w:r>
      <w:r w:rsidRPr="006452DE">
        <w:rPr>
          <w:rFonts w:cs="Arial"/>
          <w:b/>
          <w:sz w:val="22"/>
          <w:szCs w:val="22"/>
        </w:rPr>
        <w:t>.</w:t>
      </w:r>
      <w:r w:rsidRPr="006452DE">
        <w:rPr>
          <w:rFonts w:cs="Arial"/>
          <w:b/>
          <w:sz w:val="22"/>
          <w:szCs w:val="22"/>
        </w:rPr>
        <w:tab/>
      </w:r>
      <w:r w:rsidRPr="006452DE">
        <w:rPr>
          <w:rFonts w:cs="Arial"/>
          <w:b/>
          <w:sz w:val="22"/>
          <w:szCs w:val="22"/>
          <w:u w:val="single"/>
        </w:rPr>
        <w:t>Εγγύηση Καλής Λειτουργίας:</w:t>
      </w:r>
    </w:p>
    <w:p w14:paraId="60306ACD" w14:textId="41D68407" w:rsidR="002F69F3" w:rsidRPr="006452DE" w:rsidRDefault="002F69F3" w:rsidP="002F69F3">
      <w:pPr>
        <w:jc w:val="both"/>
        <w:rPr>
          <w:rFonts w:cs="Arial"/>
          <w:b/>
          <w:sz w:val="22"/>
          <w:szCs w:val="22"/>
        </w:rPr>
      </w:pPr>
      <w:r w:rsidRPr="006452DE">
        <w:rPr>
          <w:rFonts w:cs="Arial"/>
          <w:sz w:val="22"/>
          <w:szCs w:val="22"/>
        </w:rPr>
        <w:t xml:space="preserve">Ως εγγύηση για την </w:t>
      </w:r>
      <w:r w:rsidR="00847B4A" w:rsidRPr="006452DE">
        <w:rPr>
          <w:rFonts w:cs="Arial"/>
          <w:sz w:val="22"/>
          <w:szCs w:val="22"/>
        </w:rPr>
        <w:t>τήρηση των υποχρεώσεων σας κατά την περίοδο ευθύνης για ελαττώματα και την περίοδο συντήρησης</w:t>
      </w:r>
      <w:r w:rsidRPr="006452DE">
        <w:rPr>
          <w:rFonts w:cs="Arial"/>
          <w:sz w:val="22"/>
          <w:szCs w:val="22"/>
        </w:rPr>
        <w:t xml:space="preserve">, αμέσως μετά την παραλαβή των </w:t>
      </w:r>
      <w:r w:rsidR="00487068" w:rsidRPr="006452DE">
        <w:rPr>
          <w:rFonts w:cs="Arial"/>
          <w:sz w:val="22"/>
          <w:szCs w:val="22"/>
        </w:rPr>
        <w:t>προϊόντων</w:t>
      </w:r>
      <w:r w:rsidRPr="006452DE">
        <w:rPr>
          <w:rFonts w:cs="Arial"/>
          <w:sz w:val="22"/>
          <w:szCs w:val="22"/>
        </w:rPr>
        <w:t xml:space="preserve">, θα πρέπει να προσκομίσετε Τραπεζική Εγγύηση, σύμφωνα με το υπόδειγμα του Εντύπου </w:t>
      </w:r>
      <w:r w:rsidR="00487068" w:rsidRPr="006452DE">
        <w:rPr>
          <w:rFonts w:cs="Arial"/>
          <w:sz w:val="22"/>
          <w:szCs w:val="22"/>
        </w:rPr>
        <w:t>7</w:t>
      </w:r>
      <w:r w:rsidRPr="006452DE">
        <w:rPr>
          <w:rFonts w:cs="Arial"/>
          <w:sz w:val="22"/>
          <w:szCs w:val="22"/>
        </w:rPr>
        <w:t xml:space="preserve">  των Εγγράφων Διαγωνισμού, στο όνομα του Διευθυντή Τμήματος Ηλεκτρομηχανολογικών Υπηρεσιών, για ποσό ίσο με </w:t>
      </w:r>
      <w:r w:rsidR="00487068" w:rsidRPr="006452DE">
        <w:rPr>
          <w:rFonts w:cs="Arial"/>
          <w:sz w:val="22"/>
          <w:szCs w:val="22"/>
        </w:rPr>
        <w:t>3</w:t>
      </w:r>
      <w:r w:rsidRPr="006452DE">
        <w:rPr>
          <w:rFonts w:cs="Arial"/>
          <w:sz w:val="22"/>
          <w:szCs w:val="22"/>
        </w:rPr>
        <w:t xml:space="preserve">% του Ποσού </w:t>
      </w:r>
      <w:r w:rsidR="00847B4A" w:rsidRPr="006452DE">
        <w:rPr>
          <w:rFonts w:cs="Arial"/>
          <w:sz w:val="22"/>
          <w:szCs w:val="22"/>
        </w:rPr>
        <w:t>της Σύμβασης</w:t>
      </w:r>
      <w:r w:rsidRPr="006452DE">
        <w:rPr>
          <w:rFonts w:cs="Arial"/>
          <w:sz w:val="22"/>
          <w:szCs w:val="22"/>
        </w:rPr>
        <w:t xml:space="preserve">, δηλαδή για ποσό </w:t>
      </w:r>
      <w:r w:rsidRPr="006452DE">
        <w:rPr>
          <w:rFonts w:cs="Arial"/>
          <w:b/>
          <w:sz w:val="22"/>
          <w:szCs w:val="22"/>
        </w:rPr>
        <w:t>€</w:t>
      </w:r>
      <w:r w:rsidR="00B8590B">
        <w:rPr>
          <w:rFonts w:cs="Arial"/>
          <w:b/>
          <w:sz w:val="22"/>
          <w:szCs w:val="22"/>
        </w:rPr>
        <w:t>1.889,22</w:t>
      </w:r>
      <w:r w:rsidRPr="006452DE">
        <w:rPr>
          <w:rFonts w:cs="Arial"/>
          <w:b/>
          <w:sz w:val="22"/>
          <w:szCs w:val="22"/>
        </w:rPr>
        <w:t xml:space="preserve"> </w:t>
      </w:r>
      <w:r w:rsidRPr="006452DE">
        <w:rPr>
          <w:rFonts w:cs="Arial"/>
          <w:sz w:val="22"/>
          <w:szCs w:val="22"/>
        </w:rPr>
        <w:t>και</w:t>
      </w:r>
      <w:r w:rsidRPr="006452DE">
        <w:rPr>
          <w:rFonts w:cs="Arial"/>
          <w:b/>
          <w:sz w:val="22"/>
          <w:szCs w:val="22"/>
        </w:rPr>
        <w:t xml:space="preserve"> </w:t>
      </w:r>
      <w:r w:rsidR="00847B4A" w:rsidRPr="006452DE">
        <w:rPr>
          <w:rFonts w:cs="Arial"/>
          <w:bCs/>
          <w:sz w:val="22"/>
          <w:szCs w:val="22"/>
        </w:rPr>
        <w:t xml:space="preserve">σύμφωνα με την παράγραφο </w:t>
      </w:r>
      <w:r w:rsidR="00487068" w:rsidRPr="006452DE">
        <w:rPr>
          <w:rFonts w:cs="Arial"/>
          <w:bCs/>
          <w:sz w:val="22"/>
          <w:szCs w:val="22"/>
        </w:rPr>
        <w:t>1</w:t>
      </w:r>
      <w:r w:rsidR="00DA0F64">
        <w:rPr>
          <w:rFonts w:cs="Arial"/>
          <w:bCs/>
          <w:sz w:val="22"/>
          <w:szCs w:val="22"/>
        </w:rPr>
        <w:t>5</w:t>
      </w:r>
      <w:r w:rsidR="00487068" w:rsidRPr="006452DE">
        <w:rPr>
          <w:rFonts w:cs="Arial"/>
          <w:bCs/>
          <w:sz w:val="22"/>
          <w:szCs w:val="22"/>
        </w:rPr>
        <w:t>.</w:t>
      </w:r>
      <w:r w:rsidR="00DA0F64">
        <w:rPr>
          <w:rFonts w:cs="Arial"/>
          <w:bCs/>
          <w:sz w:val="22"/>
          <w:szCs w:val="22"/>
        </w:rPr>
        <w:t>7</w:t>
      </w:r>
      <w:r w:rsidR="00847B4A" w:rsidRPr="006452DE">
        <w:rPr>
          <w:rFonts w:cs="Arial"/>
          <w:bCs/>
          <w:sz w:val="22"/>
          <w:szCs w:val="22"/>
        </w:rPr>
        <w:t xml:space="preserve"> του </w:t>
      </w:r>
      <w:r w:rsidR="00544914" w:rsidRPr="006452DE">
        <w:rPr>
          <w:rFonts w:cs="Arial"/>
          <w:bCs/>
          <w:sz w:val="22"/>
          <w:szCs w:val="22"/>
        </w:rPr>
        <w:t>Μ</w:t>
      </w:r>
      <w:r w:rsidR="00847B4A" w:rsidRPr="006452DE">
        <w:rPr>
          <w:rFonts w:cs="Arial"/>
          <w:bCs/>
          <w:sz w:val="22"/>
          <w:szCs w:val="22"/>
        </w:rPr>
        <w:t>έρους Β</w:t>
      </w:r>
      <w:r w:rsidR="007B42EE" w:rsidRPr="006452DE">
        <w:rPr>
          <w:rFonts w:cs="Arial"/>
          <w:bCs/>
          <w:sz w:val="22"/>
          <w:szCs w:val="22"/>
        </w:rPr>
        <w:t xml:space="preserve"> (</w:t>
      </w:r>
      <w:r w:rsidR="00544914" w:rsidRPr="006452DE">
        <w:rPr>
          <w:rFonts w:cs="Arial"/>
          <w:sz w:val="22"/>
          <w:szCs w:val="22"/>
        </w:rPr>
        <w:t>Συμφωνία</w:t>
      </w:r>
      <w:r w:rsidR="007B42EE" w:rsidRPr="006452DE">
        <w:rPr>
          <w:rFonts w:cs="Arial"/>
          <w:sz w:val="22"/>
          <w:szCs w:val="22"/>
        </w:rPr>
        <w:t>)</w:t>
      </w:r>
      <w:r w:rsidR="00544914" w:rsidRPr="006452DE">
        <w:rPr>
          <w:rFonts w:cs="Arial"/>
          <w:sz w:val="22"/>
          <w:szCs w:val="22"/>
        </w:rPr>
        <w:t>,</w:t>
      </w:r>
      <w:r w:rsidR="00847B4A" w:rsidRPr="006452DE">
        <w:rPr>
          <w:rFonts w:cs="Arial"/>
          <w:bCs/>
          <w:sz w:val="22"/>
          <w:szCs w:val="22"/>
        </w:rPr>
        <w:t xml:space="preserve"> </w:t>
      </w:r>
      <w:r w:rsidR="007B42EE" w:rsidRPr="006452DE">
        <w:rPr>
          <w:rFonts w:cs="Arial"/>
          <w:bCs/>
          <w:sz w:val="22"/>
          <w:szCs w:val="22"/>
        </w:rPr>
        <w:t xml:space="preserve">η εγγύηση αυτή, </w:t>
      </w:r>
      <w:r w:rsidRPr="006452DE">
        <w:rPr>
          <w:rFonts w:cs="Arial"/>
          <w:sz w:val="22"/>
          <w:szCs w:val="22"/>
        </w:rPr>
        <w:t xml:space="preserve">πρέπει να παραμένει σε ισχύ </w:t>
      </w:r>
      <w:r w:rsidR="00487068" w:rsidRPr="006452DE">
        <w:rPr>
          <w:rFonts w:cs="Arial"/>
          <w:sz w:val="22"/>
          <w:szCs w:val="22"/>
        </w:rPr>
        <w:t xml:space="preserve">ένα μήνα </w:t>
      </w:r>
      <w:r w:rsidRPr="006452DE">
        <w:rPr>
          <w:rFonts w:cs="Arial"/>
          <w:sz w:val="22"/>
          <w:szCs w:val="22"/>
        </w:rPr>
        <w:t xml:space="preserve"> μετά την λήξη της περιόδου συντήρησης, που είναι </w:t>
      </w:r>
      <w:r w:rsidR="00CA0C37" w:rsidRPr="006452DE">
        <w:rPr>
          <w:rFonts w:cs="Arial"/>
          <w:sz w:val="22"/>
          <w:szCs w:val="22"/>
        </w:rPr>
        <w:t>ένας</w:t>
      </w:r>
      <w:r w:rsidRPr="006452DE">
        <w:rPr>
          <w:rFonts w:cs="Arial"/>
          <w:sz w:val="22"/>
          <w:szCs w:val="22"/>
        </w:rPr>
        <w:t xml:space="preserve"> (</w:t>
      </w:r>
      <w:r w:rsidR="00CA0C37" w:rsidRPr="006452DE">
        <w:rPr>
          <w:rFonts w:cs="Arial"/>
          <w:sz w:val="22"/>
          <w:szCs w:val="22"/>
        </w:rPr>
        <w:t>1</w:t>
      </w:r>
      <w:r w:rsidRPr="006452DE">
        <w:rPr>
          <w:rFonts w:cs="Arial"/>
          <w:sz w:val="22"/>
          <w:szCs w:val="22"/>
        </w:rPr>
        <w:t>) χρόν</w:t>
      </w:r>
      <w:r w:rsidR="00CA0C37" w:rsidRPr="006452DE">
        <w:rPr>
          <w:rFonts w:cs="Arial"/>
          <w:sz w:val="22"/>
          <w:szCs w:val="22"/>
        </w:rPr>
        <w:t>ος</w:t>
      </w:r>
      <w:r w:rsidRPr="006452DE">
        <w:rPr>
          <w:rFonts w:cs="Arial"/>
          <w:sz w:val="22"/>
          <w:szCs w:val="22"/>
        </w:rPr>
        <w:t xml:space="preserve"> από την ημερομηνία παραλαβής.</w:t>
      </w:r>
    </w:p>
    <w:p w14:paraId="6DBF3CFE" w14:textId="77777777" w:rsidR="002F69F3" w:rsidRPr="006452DE" w:rsidRDefault="002F69F3" w:rsidP="002F69F3">
      <w:pPr>
        <w:jc w:val="both"/>
        <w:rPr>
          <w:rFonts w:cs="Arial"/>
          <w:bCs/>
          <w:sz w:val="22"/>
          <w:szCs w:val="22"/>
        </w:rPr>
      </w:pPr>
    </w:p>
    <w:p w14:paraId="5C93CDCA" w14:textId="57C85188" w:rsidR="002F69F3" w:rsidRPr="006452DE" w:rsidRDefault="002F69F3" w:rsidP="002F69F3">
      <w:pPr>
        <w:rPr>
          <w:rFonts w:cs="Arial"/>
          <w:b/>
          <w:sz w:val="22"/>
          <w:szCs w:val="22"/>
          <w:u w:val="single"/>
        </w:rPr>
      </w:pPr>
      <w:r w:rsidRPr="006452DE">
        <w:rPr>
          <w:rFonts w:cs="Arial"/>
          <w:b/>
          <w:sz w:val="22"/>
          <w:szCs w:val="22"/>
        </w:rPr>
        <w:t>Α1</w:t>
      </w:r>
      <w:r w:rsidR="00125248" w:rsidRPr="006452DE">
        <w:rPr>
          <w:rFonts w:cs="Arial"/>
          <w:b/>
          <w:sz w:val="22"/>
          <w:szCs w:val="22"/>
        </w:rPr>
        <w:t>2</w:t>
      </w:r>
      <w:r w:rsidRPr="006452DE">
        <w:rPr>
          <w:rFonts w:cs="Arial"/>
          <w:b/>
          <w:sz w:val="22"/>
          <w:szCs w:val="22"/>
        </w:rPr>
        <w:t>.</w:t>
      </w:r>
      <w:r w:rsidRPr="006452DE">
        <w:rPr>
          <w:rFonts w:cs="Arial"/>
          <w:b/>
          <w:sz w:val="22"/>
          <w:szCs w:val="22"/>
        </w:rPr>
        <w:tab/>
      </w:r>
      <w:r w:rsidRPr="006452DE">
        <w:rPr>
          <w:rFonts w:cs="Arial"/>
          <w:b/>
          <w:sz w:val="22"/>
          <w:szCs w:val="22"/>
          <w:u w:val="single"/>
        </w:rPr>
        <w:t>Γνωστοποίηση λήψης επιστολής αποδοχής</w:t>
      </w:r>
      <w:r w:rsidRPr="006452DE">
        <w:rPr>
          <w:rFonts w:cs="Arial"/>
          <w:b/>
          <w:sz w:val="22"/>
          <w:szCs w:val="22"/>
        </w:rPr>
        <w:t>:</w:t>
      </w:r>
    </w:p>
    <w:p w14:paraId="2D4A9F6B" w14:textId="30D96B99" w:rsidR="002F69F3" w:rsidRPr="006452DE" w:rsidRDefault="002F69F3" w:rsidP="002F69F3">
      <w:pPr>
        <w:pStyle w:val="BodyTextIndent2"/>
        <w:ind w:left="0" w:firstLine="0"/>
        <w:rPr>
          <w:rFonts w:ascii="Arial" w:hAnsi="Arial" w:cs="Arial"/>
          <w:sz w:val="22"/>
          <w:szCs w:val="22"/>
        </w:rPr>
      </w:pPr>
      <w:r w:rsidRPr="006452DE">
        <w:rPr>
          <w:rFonts w:ascii="Arial" w:hAnsi="Arial" w:cs="Arial"/>
          <w:noProof/>
          <w:sz w:val="22"/>
          <w:szCs w:val="22"/>
          <w:lang w:val="en-US"/>
        </w:rPr>
        <mc:AlternateContent>
          <mc:Choice Requires="wps">
            <w:drawing>
              <wp:anchor distT="0" distB="0" distL="114300" distR="114300" simplePos="0" relativeHeight="251659264" behindDoc="0" locked="0" layoutInCell="1" allowOverlap="1" wp14:anchorId="4788BCFF" wp14:editId="0E716FC4">
                <wp:simplePos x="0" y="0"/>
                <wp:positionH relativeFrom="column">
                  <wp:posOffset>-516890</wp:posOffset>
                </wp:positionH>
                <wp:positionV relativeFrom="paragraph">
                  <wp:posOffset>408940</wp:posOffset>
                </wp:positionV>
                <wp:extent cx="381000" cy="0"/>
                <wp:effectExtent l="5080" t="6350" r="1397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7F80A"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32.2pt" to="-10.7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"/>
            </w:pict>
          </mc:Fallback>
        </mc:AlternateContent>
      </w:r>
      <w:r w:rsidRPr="006452DE">
        <w:rPr>
          <w:rFonts w:ascii="Arial" w:hAnsi="Arial" w:cs="Arial"/>
          <w:sz w:val="22"/>
          <w:szCs w:val="22"/>
        </w:rPr>
        <w:t xml:space="preserve">Ως γνωστοποίηση της από μέρους σας λήψης της επιστολής αυτής, παρακαλώ να προσυπογράψετε κατάλληλα και να επιστρέψετε σε διάστημα </w:t>
      </w:r>
      <w:r w:rsidRPr="006452DE">
        <w:rPr>
          <w:rFonts w:ascii="Arial" w:hAnsi="Arial" w:cs="Arial"/>
          <w:b/>
          <w:bCs/>
          <w:sz w:val="22"/>
          <w:szCs w:val="22"/>
        </w:rPr>
        <w:t>επτά (7) ημερών</w:t>
      </w:r>
      <w:r w:rsidRPr="006452DE">
        <w:rPr>
          <w:rFonts w:ascii="Arial" w:hAnsi="Arial" w:cs="Arial"/>
          <w:sz w:val="22"/>
          <w:szCs w:val="22"/>
        </w:rPr>
        <w:t xml:space="preserve"> από την ημερομηνία της παρούσας επιστολής, την επιστολή που επισυνάπτεται.</w:t>
      </w:r>
    </w:p>
    <w:p w14:paraId="1CC4A6A9" w14:textId="77777777" w:rsidR="005D3311" w:rsidRDefault="005D3311" w:rsidP="00E02694">
      <w:pPr>
        <w:ind w:left="374" w:hanging="374"/>
        <w:jc w:val="both"/>
        <w:rPr>
          <w:rFonts w:cs="Arial"/>
          <w:b/>
          <w:sz w:val="22"/>
          <w:szCs w:val="22"/>
        </w:rPr>
      </w:pPr>
    </w:p>
    <w:p w14:paraId="46E4E227" w14:textId="01CC7C2E" w:rsidR="00E02694" w:rsidRPr="00E320CB" w:rsidRDefault="00E02694" w:rsidP="00E02694">
      <w:pPr>
        <w:ind w:left="374" w:hanging="374"/>
        <w:jc w:val="both"/>
        <w:rPr>
          <w:rFonts w:cs="Arial"/>
          <w:b/>
          <w:sz w:val="22"/>
          <w:szCs w:val="22"/>
          <w:u w:val="single"/>
        </w:rPr>
      </w:pPr>
      <w:r w:rsidRPr="00E320CB">
        <w:rPr>
          <w:rFonts w:cs="Arial"/>
          <w:b/>
          <w:sz w:val="22"/>
          <w:szCs w:val="22"/>
        </w:rPr>
        <w:t>Α13.</w:t>
      </w:r>
      <w:r w:rsidRPr="00E320CB">
        <w:rPr>
          <w:rFonts w:cs="Arial"/>
          <w:b/>
          <w:sz w:val="22"/>
          <w:szCs w:val="22"/>
        </w:rPr>
        <w:tab/>
      </w:r>
      <w:r w:rsidRPr="00E320CB">
        <w:rPr>
          <w:rFonts w:cs="Arial"/>
          <w:b/>
          <w:sz w:val="22"/>
          <w:szCs w:val="22"/>
          <w:u w:val="single"/>
        </w:rPr>
        <w:t>Υπογραφή Σύμβασης</w:t>
      </w:r>
      <w:r w:rsidRPr="00E320CB">
        <w:rPr>
          <w:rFonts w:cs="Arial"/>
          <w:b/>
          <w:sz w:val="22"/>
          <w:szCs w:val="22"/>
        </w:rPr>
        <w:t>:</w:t>
      </w:r>
    </w:p>
    <w:p w14:paraId="55C4C38A" w14:textId="77777777" w:rsidR="00E02694" w:rsidRPr="00E320CB" w:rsidRDefault="00E02694" w:rsidP="00E02694">
      <w:pPr>
        <w:spacing w:before="120"/>
        <w:jc w:val="both"/>
        <w:rPr>
          <w:rFonts w:cs="Arial"/>
          <w:sz w:val="22"/>
          <w:szCs w:val="22"/>
        </w:rPr>
      </w:pPr>
      <w:r w:rsidRPr="00E320CB">
        <w:rPr>
          <w:rFonts w:cs="Arial"/>
          <w:sz w:val="22"/>
          <w:szCs w:val="22"/>
        </w:rPr>
        <w:t xml:space="preserve">Παρακαλώ όπως, σε διάστημα </w:t>
      </w:r>
      <w:r w:rsidRPr="00E320CB">
        <w:rPr>
          <w:rFonts w:cs="Arial"/>
          <w:b/>
          <w:sz w:val="22"/>
          <w:szCs w:val="22"/>
          <w:u w:val="single"/>
        </w:rPr>
        <w:t>είκοσι</w:t>
      </w:r>
      <w:r w:rsidRPr="00E320CB">
        <w:rPr>
          <w:rFonts w:cs="Arial"/>
          <w:b/>
          <w:bCs/>
          <w:sz w:val="22"/>
          <w:szCs w:val="22"/>
          <w:u w:val="single"/>
        </w:rPr>
        <w:t xml:space="preserve"> (20) ημερών</w:t>
      </w:r>
      <w:r w:rsidRPr="00E320CB">
        <w:rPr>
          <w:rFonts w:cs="Arial"/>
          <w:sz w:val="22"/>
          <w:szCs w:val="22"/>
        </w:rPr>
        <w:t xml:space="preserve"> από την ημερομηνία της παρούσας επιστολής, προσέλθετε στο Τμήμα για υπογραφή της Σύμβασης, αντίγραφο της οποίας επισυνάπτεται, προσκομίζοντας τα πιο κάτω:</w:t>
      </w:r>
    </w:p>
    <w:p w14:paraId="788E6902" w14:textId="77777777" w:rsidR="00E02694" w:rsidRPr="00E320CB" w:rsidRDefault="00E02694" w:rsidP="00E02694">
      <w:pPr>
        <w:jc w:val="both"/>
        <w:rPr>
          <w:rFonts w:cs="Arial"/>
          <w:b/>
          <w:bCs/>
          <w:sz w:val="22"/>
          <w:szCs w:val="22"/>
        </w:rPr>
      </w:pPr>
      <w:r w:rsidRPr="00E320CB">
        <w:rPr>
          <w:rFonts w:cs="Arial"/>
          <w:b/>
          <w:bCs/>
          <w:sz w:val="22"/>
          <w:szCs w:val="22"/>
        </w:rPr>
        <w:t xml:space="preserve"> </w:t>
      </w:r>
    </w:p>
    <w:p w14:paraId="0A5F76CE" w14:textId="6FB60482" w:rsidR="00E02694" w:rsidRPr="00E320CB" w:rsidRDefault="00E02694">
      <w:pPr>
        <w:pStyle w:val="ListParagraph"/>
        <w:numPr>
          <w:ilvl w:val="0"/>
          <w:numId w:val="30"/>
        </w:numPr>
        <w:spacing w:before="0"/>
        <w:ind w:left="630"/>
        <w:rPr>
          <w:rFonts w:cs="Arial"/>
          <w:i w:val="0"/>
          <w:color w:val="000000"/>
          <w:szCs w:val="22"/>
          <w:lang w:val="el-GR"/>
        </w:rPr>
      </w:pPr>
      <w:r w:rsidRPr="00E320CB">
        <w:rPr>
          <w:rFonts w:cs="Arial"/>
          <w:i w:val="0"/>
          <w:color w:val="000000"/>
          <w:szCs w:val="22"/>
          <w:lang w:val="el-GR"/>
        </w:rPr>
        <w:t xml:space="preserve">Τα Πιστοποιητικά / Δηλώσεις που περιλαμβάνονται στο Έντυπο </w:t>
      </w:r>
      <w:r>
        <w:rPr>
          <w:rFonts w:cs="Arial"/>
          <w:i w:val="0"/>
          <w:color w:val="000000"/>
          <w:szCs w:val="22"/>
          <w:lang w:val="el-GR"/>
        </w:rPr>
        <w:t>9</w:t>
      </w:r>
      <w:r w:rsidRPr="00E320CB">
        <w:rPr>
          <w:rFonts w:cs="Arial"/>
          <w:i w:val="0"/>
          <w:color w:val="000000"/>
          <w:szCs w:val="22"/>
          <w:lang w:val="el-GR"/>
        </w:rPr>
        <w:t>,</w:t>
      </w:r>
    </w:p>
    <w:p w14:paraId="0B5D60BB" w14:textId="77777777" w:rsidR="00E02694" w:rsidRPr="00E320CB" w:rsidRDefault="00E02694">
      <w:pPr>
        <w:pStyle w:val="ListParagraph"/>
        <w:numPr>
          <w:ilvl w:val="0"/>
          <w:numId w:val="30"/>
        </w:numPr>
        <w:spacing w:before="0"/>
        <w:ind w:left="630"/>
        <w:rPr>
          <w:rFonts w:cs="Arial"/>
          <w:i w:val="0"/>
          <w:color w:val="000000"/>
          <w:szCs w:val="22"/>
          <w:lang w:val="el-GR"/>
        </w:rPr>
      </w:pPr>
      <w:r w:rsidRPr="00E320CB">
        <w:rPr>
          <w:rFonts w:cs="Arial"/>
          <w:i w:val="0"/>
          <w:color w:val="000000"/>
          <w:szCs w:val="22"/>
          <w:lang w:val="el-GR"/>
        </w:rPr>
        <w:t>Τα έγγραφα νομιμοποίησης του προσώπου που θα υπογράψει τη Συμφωνία,</w:t>
      </w:r>
    </w:p>
    <w:p w14:paraId="185499A3" w14:textId="77777777" w:rsidR="00E02694" w:rsidRPr="00E320CB" w:rsidRDefault="00E02694">
      <w:pPr>
        <w:pStyle w:val="ListParagraph"/>
        <w:numPr>
          <w:ilvl w:val="0"/>
          <w:numId w:val="30"/>
        </w:numPr>
        <w:spacing w:before="0"/>
        <w:ind w:left="630"/>
        <w:rPr>
          <w:rFonts w:cs="Arial"/>
          <w:i w:val="0"/>
          <w:color w:val="000000"/>
          <w:szCs w:val="22"/>
          <w:lang w:val="el-GR"/>
        </w:rPr>
      </w:pPr>
      <w:r w:rsidRPr="00E320CB">
        <w:rPr>
          <w:rFonts w:cs="Arial"/>
          <w:i w:val="0"/>
          <w:szCs w:val="22"/>
          <w:lang w:val="el-GR"/>
        </w:rPr>
        <w:t>Αντίγραφο Ασφαλιστικού Συμβολαίου Ευθύνης Εργοδότη,</w:t>
      </w:r>
    </w:p>
    <w:p w14:paraId="0096C26F" w14:textId="425520B3" w:rsidR="00E02694" w:rsidRPr="00E320CB" w:rsidRDefault="00E02694">
      <w:pPr>
        <w:pStyle w:val="ListParagraph"/>
        <w:numPr>
          <w:ilvl w:val="0"/>
          <w:numId w:val="30"/>
        </w:numPr>
        <w:spacing w:before="0"/>
        <w:ind w:left="630"/>
        <w:rPr>
          <w:rFonts w:cs="Arial"/>
          <w:i w:val="0"/>
          <w:color w:val="000000"/>
          <w:szCs w:val="22"/>
          <w:lang w:val="el-GR"/>
        </w:rPr>
      </w:pPr>
      <w:r w:rsidRPr="00E320CB">
        <w:rPr>
          <w:rFonts w:cs="Arial"/>
          <w:i w:val="0"/>
          <w:color w:val="000000"/>
          <w:szCs w:val="22"/>
          <w:lang w:val="el-GR"/>
        </w:rPr>
        <w:lastRenderedPageBreak/>
        <w:t xml:space="preserve">Εγγύηση πιστής εκτέλεσης της Σύμβασης, σύμφωνα με τα οριζόμενα στην </w:t>
      </w:r>
      <w:r w:rsidRPr="00E320CB">
        <w:rPr>
          <w:rFonts w:cs="Arial"/>
          <w:i w:val="0"/>
          <w:szCs w:val="22"/>
          <w:lang w:val="el-GR"/>
        </w:rPr>
        <w:t>παράγραφο Α10</w:t>
      </w:r>
      <w:r>
        <w:rPr>
          <w:rFonts w:cs="Arial"/>
          <w:i w:val="0"/>
          <w:szCs w:val="22"/>
          <w:lang w:val="el-GR"/>
        </w:rPr>
        <w:t>.</w:t>
      </w:r>
    </w:p>
    <w:p w14:paraId="54A15E07" w14:textId="02DE6B60" w:rsidR="00E02694" w:rsidRPr="007172AF" w:rsidRDefault="00E02694" w:rsidP="00E02694">
      <w:pPr>
        <w:pStyle w:val="ListParagraph"/>
        <w:spacing w:before="0"/>
        <w:ind w:left="630"/>
        <w:rPr>
          <w:rFonts w:cs="Arial"/>
          <w:b/>
          <w:szCs w:val="22"/>
          <w:lang w:val="el-GR"/>
        </w:rPr>
      </w:pPr>
    </w:p>
    <w:p w14:paraId="4DA11C0B" w14:textId="77777777" w:rsidR="00E02694" w:rsidRPr="00A40CAB" w:rsidRDefault="00E02694" w:rsidP="00E02694">
      <w:pPr>
        <w:ind w:left="374" w:hanging="374"/>
        <w:jc w:val="both"/>
        <w:rPr>
          <w:rFonts w:cs="Arial"/>
          <w:b/>
          <w:sz w:val="22"/>
          <w:szCs w:val="22"/>
        </w:rPr>
      </w:pPr>
      <w:r>
        <w:rPr>
          <w:rFonts w:cs="Arial"/>
          <w:b/>
          <w:sz w:val="22"/>
          <w:szCs w:val="22"/>
        </w:rPr>
        <w:t>Α14</w:t>
      </w:r>
      <w:r w:rsidRPr="00A40CAB">
        <w:rPr>
          <w:rFonts w:cs="Arial"/>
          <w:b/>
          <w:sz w:val="22"/>
          <w:szCs w:val="22"/>
        </w:rPr>
        <w:t>.</w:t>
      </w:r>
      <w:r w:rsidRPr="00A40CAB">
        <w:rPr>
          <w:rFonts w:cs="Arial"/>
          <w:b/>
          <w:sz w:val="22"/>
          <w:szCs w:val="22"/>
        </w:rPr>
        <w:tab/>
      </w:r>
      <w:r w:rsidRPr="00A40CAB">
        <w:rPr>
          <w:rFonts w:cs="Arial"/>
          <w:b/>
          <w:sz w:val="22"/>
          <w:szCs w:val="22"/>
          <w:u w:val="single"/>
        </w:rPr>
        <w:t>Χαρτοσήμανση Σύμβασης</w:t>
      </w:r>
      <w:r w:rsidRPr="00A40CAB">
        <w:rPr>
          <w:rFonts w:cs="Arial"/>
          <w:b/>
          <w:sz w:val="22"/>
          <w:szCs w:val="22"/>
        </w:rPr>
        <w:t>:</w:t>
      </w:r>
    </w:p>
    <w:p w14:paraId="38BDA23F" w14:textId="77777777" w:rsidR="00E02694" w:rsidRPr="00B402B4" w:rsidRDefault="00E02694" w:rsidP="00E02694">
      <w:pPr>
        <w:ind w:right="-90"/>
        <w:jc w:val="both"/>
        <w:rPr>
          <w:rFonts w:cs="Arial"/>
          <w:b/>
          <w:sz w:val="22"/>
          <w:szCs w:val="22"/>
        </w:rPr>
      </w:pPr>
      <w:r w:rsidRPr="00B402B4">
        <w:rPr>
          <w:rFonts w:cs="Arial"/>
          <w:sz w:val="22"/>
          <w:szCs w:val="22"/>
        </w:rPr>
        <w:t>Σύμφωνα με τις πρόνοιες των εγγράφων του διαγωνισμού (παρ. 10.</w:t>
      </w:r>
      <w:r>
        <w:rPr>
          <w:rFonts w:cs="Arial"/>
          <w:sz w:val="22"/>
          <w:szCs w:val="22"/>
        </w:rPr>
        <w:t>4</w:t>
      </w:r>
      <w:r w:rsidRPr="00B402B4">
        <w:rPr>
          <w:rFonts w:cs="Arial"/>
          <w:sz w:val="22"/>
          <w:szCs w:val="22"/>
        </w:rPr>
        <w:t xml:space="preserve">.4, του </w:t>
      </w:r>
      <w:r>
        <w:rPr>
          <w:rFonts w:cs="Arial"/>
          <w:sz w:val="22"/>
          <w:szCs w:val="22"/>
        </w:rPr>
        <w:t xml:space="preserve">Μέρους </w:t>
      </w:r>
      <w:r w:rsidRPr="00B402B4">
        <w:rPr>
          <w:rFonts w:cs="Arial"/>
          <w:sz w:val="22"/>
          <w:szCs w:val="22"/>
        </w:rPr>
        <w:t>Α), έχετε υποχρέωση με δικά σας έξοδα να χαρτοσημάνετε τη Σύμβαση</w:t>
      </w:r>
      <w:r>
        <w:rPr>
          <w:rFonts w:cs="Arial"/>
          <w:sz w:val="22"/>
          <w:szCs w:val="22"/>
        </w:rPr>
        <w:t>.</w:t>
      </w:r>
    </w:p>
    <w:p w14:paraId="5E0612F7" w14:textId="77777777" w:rsidR="00E02694" w:rsidRDefault="00E02694" w:rsidP="00E02694">
      <w:pPr>
        <w:tabs>
          <w:tab w:val="center" w:pos="6545"/>
        </w:tabs>
        <w:rPr>
          <w:rFonts w:cs="Arial"/>
          <w:sz w:val="22"/>
          <w:szCs w:val="22"/>
        </w:rPr>
      </w:pPr>
    </w:p>
    <w:p w14:paraId="2A1283E5" w14:textId="77777777" w:rsidR="00E02694" w:rsidRDefault="00E02694" w:rsidP="00E02694">
      <w:pPr>
        <w:tabs>
          <w:tab w:val="center" w:pos="6545"/>
        </w:tabs>
        <w:rPr>
          <w:rFonts w:cs="Arial"/>
          <w:sz w:val="22"/>
          <w:szCs w:val="22"/>
        </w:rPr>
      </w:pPr>
      <w:r>
        <w:rPr>
          <w:rFonts w:cs="Arial"/>
          <w:sz w:val="22"/>
          <w:szCs w:val="22"/>
        </w:rPr>
        <w:t xml:space="preserve">     Με εκτίμηση,</w:t>
      </w:r>
    </w:p>
    <w:p w14:paraId="235AACD4" w14:textId="77777777" w:rsidR="00E02694" w:rsidRDefault="00E02694" w:rsidP="00E02694">
      <w:pPr>
        <w:tabs>
          <w:tab w:val="center" w:pos="6545"/>
        </w:tabs>
        <w:rPr>
          <w:rFonts w:cs="Arial"/>
          <w:sz w:val="22"/>
          <w:szCs w:val="22"/>
        </w:rPr>
      </w:pPr>
    </w:p>
    <w:p w14:paraId="68A5032D" w14:textId="77777777" w:rsidR="00E02694" w:rsidRDefault="00E02694" w:rsidP="00E02694">
      <w:pPr>
        <w:tabs>
          <w:tab w:val="center" w:pos="6545"/>
        </w:tabs>
        <w:rPr>
          <w:rFonts w:cs="Arial"/>
          <w:sz w:val="22"/>
          <w:szCs w:val="22"/>
        </w:rPr>
      </w:pPr>
    </w:p>
    <w:p w14:paraId="1D77BE1A" w14:textId="77777777" w:rsidR="00E02694" w:rsidRDefault="00E02694" w:rsidP="00E02694">
      <w:pPr>
        <w:tabs>
          <w:tab w:val="center" w:pos="6545"/>
        </w:tabs>
        <w:rPr>
          <w:rFonts w:cs="Arial"/>
          <w:sz w:val="22"/>
          <w:szCs w:val="22"/>
        </w:rPr>
      </w:pPr>
    </w:p>
    <w:p w14:paraId="15C49C60" w14:textId="77777777" w:rsidR="00E02694" w:rsidRDefault="00E02694" w:rsidP="00E02694">
      <w:pPr>
        <w:tabs>
          <w:tab w:val="center" w:pos="6545"/>
        </w:tabs>
        <w:rPr>
          <w:rFonts w:cs="Arial"/>
          <w:sz w:val="22"/>
          <w:szCs w:val="22"/>
        </w:rPr>
      </w:pPr>
      <w:r>
        <w:rPr>
          <w:rFonts w:cs="Arial"/>
          <w:sz w:val="22"/>
          <w:szCs w:val="22"/>
        </w:rPr>
        <w:t>(Μιχάλης Φουντούλης)</w:t>
      </w:r>
    </w:p>
    <w:p w14:paraId="32AFD9CE" w14:textId="77777777" w:rsidR="00E02694" w:rsidRDefault="00E02694" w:rsidP="00E02694">
      <w:pPr>
        <w:tabs>
          <w:tab w:val="center" w:pos="6545"/>
        </w:tabs>
        <w:rPr>
          <w:rFonts w:cs="Arial"/>
          <w:sz w:val="22"/>
          <w:szCs w:val="22"/>
        </w:rPr>
      </w:pPr>
      <w:r>
        <w:rPr>
          <w:rFonts w:cs="Arial"/>
          <w:sz w:val="22"/>
          <w:szCs w:val="22"/>
        </w:rPr>
        <w:t xml:space="preserve">    για Διευθυντή</w:t>
      </w:r>
    </w:p>
    <w:p w14:paraId="1F437FE4" w14:textId="77777777" w:rsidR="00E02694" w:rsidRDefault="00E02694" w:rsidP="00E02694">
      <w:pPr>
        <w:tabs>
          <w:tab w:val="center" w:pos="6545"/>
        </w:tabs>
        <w:rPr>
          <w:rFonts w:cs="Arial"/>
          <w:sz w:val="22"/>
          <w:szCs w:val="22"/>
        </w:rPr>
      </w:pPr>
    </w:p>
    <w:p w14:paraId="1D734CA5" w14:textId="77777777" w:rsidR="00CB5244" w:rsidRPr="006452DE" w:rsidRDefault="00CB5244" w:rsidP="00481DCA">
      <w:pPr>
        <w:tabs>
          <w:tab w:val="center" w:pos="6545"/>
        </w:tabs>
        <w:rPr>
          <w:rFonts w:cs="Arial"/>
          <w:bCs/>
          <w:sz w:val="22"/>
          <w:szCs w:val="22"/>
        </w:rPr>
      </w:pPr>
    </w:p>
    <w:p w14:paraId="27A4952C" w14:textId="77777777" w:rsidR="00272503" w:rsidRPr="006452DE" w:rsidRDefault="00272503">
      <w:pPr>
        <w:overflowPunct/>
        <w:autoSpaceDE/>
        <w:autoSpaceDN/>
        <w:adjustRightInd/>
        <w:spacing w:before="120" w:after="120"/>
        <w:ind w:left="624"/>
        <w:jc w:val="both"/>
        <w:rPr>
          <w:rFonts w:cs="Arial"/>
          <w:b/>
          <w:sz w:val="22"/>
          <w:szCs w:val="22"/>
          <w:u w:val="single"/>
        </w:rPr>
        <w:sectPr w:rsidR="00272503" w:rsidRPr="006452DE" w:rsidSect="00EB0B5D">
          <w:footerReference w:type="default" r:id="rId10"/>
          <w:pgSz w:w="11906" w:h="16838"/>
          <w:pgMar w:top="1296" w:right="1106" w:bottom="1008" w:left="1440" w:header="360" w:footer="317" w:gutter="0"/>
          <w:cols w:space="708"/>
          <w:docGrid w:linePitch="360"/>
        </w:sectPr>
      </w:pPr>
    </w:p>
    <w:p w14:paraId="105BB268" w14:textId="39D36DA4" w:rsidR="006A669C" w:rsidRPr="006452DE" w:rsidRDefault="006A669C">
      <w:pPr>
        <w:overflowPunct/>
        <w:autoSpaceDE/>
        <w:autoSpaceDN/>
        <w:adjustRightInd/>
        <w:spacing w:before="120" w:after="120"/>
        <w:ind w:left="624"/>
        <w:jc w:val="both"/>
        <w:rPr>
          <w:rFonts w:cs="Arial"/>
          <w:b/>
          <w:sz w:val="22"/>
          <w:szCs w:val="22"/>
          <w:u w:val="single"/>
        </w:rPr>
      </w:pPr>
    </w:p>
    <w:p w14:paraId="38DC12A0" w14:textId="77777777" w:rsidR="002F69F3" w:rsidRPr="006452DE" w:rsidRDefault="002F69F3" w:rsidP="002F69F3">
      <w:pPr>
        <w:rPr>
          <w:rFonts w:cs="Arial"/>
          <w:b/>
          <w:sz w:val="22"/>
          <w:szCs w:val="22"/>
          <w:u w:val="single"/>
        </w:rPr>
      </w:pPr>
    </w:p>
    <w:p w14:paraId="79663081" w14:textId="4FF17B33" w:rsidR="002F69F3" w:rsidRPr="006452DE" w:rsidRDefault="002F69F3" w:rsidP="00481DCA">
      <w:pPr>
        <w:rPr>
          <w:rFonts w:cs="Arial"/>
          <w:b/>
          <w:sz w:val="22"/>
          <w:szCs w:val="22"/>
          <w:u w:val="single"/>
        </w:rPr>
      </w:pPr>
      <w:r w:rsidRPr="006452DE">
        <w:rPr>
          <w:rFonts w:cs="Arial"/>
          <w:b/>
          <w:sz w:val="22"/>
          <w:szCs w:val="22"/>
          <w:u w:val="single"/>
        </w:rPr>
        <w:t>Διαγωνισμός Αρ.: 2</w:t>
      </w:r>
      <w:r w:rsidR="006452DE" w:rsidRPr="006452DE">
        <w:rPr>
          <w:rFonts w:cs="Arial"/>
          <w:b/>
          <w:sz w:val="22"/>
          <w:szCs w:val="22"/>
          <w:u w:val="single"/>
        </w:rPr>
        <w:t>3</w:t>
      </w:r>
      <w:r w:rsidRPr="006452DE">
        <w:rPr>
          <w:rFonts w:cs="Arial"/>
          <w:b/>
          <w:sz w:val="22"/>
          <w:szCs w:val="22"/>
          <w:u w:val="single"/>
        </w:rPr>
        <w:t>.</w:t>
      </w:r>
      <w:r w:rsidR="00D9159E">
        <w:rPr>
          <w:rFonts w:cs="Arial"/>
          <w:b/>
          <w:sz w:val="22"/>
          <w:szCs w:val="22"/>
          <w:u w:val="single"/>
        </w:rPr>
        <w:t>092</w:t>
      </w:r>
      <w:r w:rsidRPr="006452DE">
        <w:rPr>
          <w:rFonts w:cs="Arial"/>
          <w:b/>
          <w:sz w:val="22"/>
          <w:szCs w:val="22"/>
          <w:u w:val="single"/>
        </w:rPr>
        <w:t>.ΕΠ.ΗΜΥ</w:t>
      </w:r>
    </w:p>
    <w:p w14:paraId="5C25627E" w14:textId="77777777" w:rsidR="00481DCA" w:rsidRPr="006452DE" w:rsidRDefault="00481DCA" w:rsidP="00481DCA">
      <w:pPr>
        <w:rPr>
          <w:rFonts w:cs="Arial"/>
          <w:b/>
          <w:sz w:val="22"/>
          <w:szCs w:val="22"/>
          <w:u w:val="single"/>
        </w:rPr>
      </w:pPr>
    </w:p>
    <w:p w14:paraId="5DE42BB4" w14:textId="3464B0B5" w:rsidR="001A7090" w:rsidRPr="006452DE" w:rsidRDefault="001A7090" w:rsidP="001A7090">
      <w:pPr>
        <w:jc w:val="center"/>
        <w:rPr>
          <w:rFonts w:cs="Arial"/>
          <w:b/>
          <w:sz w:val="22"/>
          <w:szCs w:val="22"/>
          <w:u w:val="single"/>
        </w:rPr>
      </w:pPr>
      <w:r w:rsidRPr="006452DE">
        <w:rPr>
          <w:rFonts w:cs="Arial"/>
          <w:b/>
          <w:sz w:val="22"/>
          <w:szCs w:val="22"/>
          <w:u w:val="single"/>
        </w:rPr>
        <w:t>Διαγωνισμός αρ.: 2</w:t>
      </w:r>
      <w:r w:rsidR="006452DE" w:rsidRPr="006452DE">
        <w:rPr>
          <w:rFonts w:cs="Arial"/>
          <w:b/>
          <w:sz w:val="22"/>
          <w:szCs w:val="22"/>
          <w:u w:val="single"/>
        </w:rPr>
        <w:t>3</w:t>
      </w:r>
      <w:r w:rsidRPr="006452DE">
        <w:rPr>
          <w:rFonts w:cs="Arial"/>
          <w:b/>
          <w:sz w:val="22"/>
          <w:szCs w:val="22"/>
          <w:u w:val="single"/>
        </w:rPr>
        <w:t>.</w:t>
      </w:r>
      <w:r w:rsidR="00D9159E">
        <w:rPr>
          <w:rFonts w:cs="Arial"/>
          <w:b/>
          <w:sz w:val="22"/>
          <w:szCs w:val="22"/>
          <w:u w:val="single"/>
        </w:rPr>
        <w:t>092</w:t>
      </w:r>
      <w:r w:rsidRPr="006452DE">
        <w:rPr>
          <w:rFonts w:cs="Arial"/>
          <w:b/>
          <w:sz w:val="22"/>
          <w:szCs w:val="22"/>
          <w:u w:val="single"/>
        </w:rPr>
        <w:t>.ΕΠ.ΗΜΥ</w:t>
      </w:r>
    </w:p>
    <w:p w14:paraId="371D2867" w14:textId="12576157" w:rsidR="006452DE" w:rsidRPr="006452DE" w:rsidRDefault="006452DE" w:rsidP="006452DE">
      <w:pPr>
        <w:jc w:val="center"/>
        <w:rPr>
          <w:rFonts w:cs="Arial"/>
          <w:bCs/>
          <w:sz w:val="22"/>
          <w:szCs w:val="22"/>
          <w:u w:val="single"/>
        </w:rPr>
      </w:pPr>
      <w:r w:rsidRPr="006452DE">
        <w:rPr>
          <w:rFonts w:cs="Arial"/>
          <w:b/>
          <w:sz w:val="22"/>
          <w:szCs w:val="22"/>
          <w:u w:val="single"/>
        </w:rPr>
        <w:t xml:space="preserve">Προμήθεια και συντήρηση </w:t>
      </w:r>
      <w:r w:rsidR="00D9159E" w:rsidRPr="00D9159E">
        <w:rPr>
          <w:rFonts w:cs="Arial"/>
          <w:b/>
          <w:sz w:val="22"/>
          <w:szCs w:val="22"/>
          <w:u w:val="single"/>
        </w:rPr>
        <w:t>δύο μηχανών θρυμματισμού κλαδευμάτων</w:t>
      </w:r>
    </w:p>
    <w:p w14:paraId="156D7B26" w14:textId="74A3CF4E" w:rsidR="001A7090" w:rsidRPr="006452DE" w:rsidRDefault="001A7090" w:rsidP="001A7090">
      <w:pPr>
        <w:jc w:val="center"/>
        <w:rPr>
          <w:rFonts w:cs="Arial"/>
          <w:b/>
          <w:sz w:val="22"/>
          <w:szCs w:val="22"/>
          <w:u w:val="single"/>
        </w:rPr>
      </w:pPr>
    </w:p>
    <w:p w14:paraId="660FCA11" w14:textId="77777777" w:rsidR="002F69F3" w:rsidRPr="006452DE" w:rsidRDefault="002F69F3" w:rsidP="002F69F3">
      <w:pPr>
        <w:overflowPunct/>
        <w:autoSpaceDE/>
        <w:autoSpaceDN/>
        <w:adjustRightInd/>
        <w:jc w:val="center"/>
        <w:rPr>
          <w:rFonts w:cs="Arial"/>
          <w:b/>
          <w:sz w:val="22"/>
          <w:szCs w:val="22"/>
          <w:u w:val="single"/>
        </w:rPr>
      </w:pPr>
    </w:p>
    <w:p w14:paraId="06C7CEC3" w14:textId="77777777" w:rsidR="002F69F3" w:rsidRPr="006452DE" w:rsidRDefault="002F69F3" w:rsidP="002F69F3">
      <w:pPr>
        <w:rPr>
          <w:rFonts w:cs="Arial"/>
          <w:sz w:val="22"/>
          <w:szCs w:val="22"/>
        </w:rPr>
      </w:pPr>
    </w:p>
    <w:p w14:paraId="3A53C77C" w14:textId="77777777" w:rsidR="002F69F3" w:rsidRPr="006452DE" w:rsidRDefault="002F69F3" w:rsidP="002F69F3">
      <w:pPr>
        <w:pStyle w:val="Header"/>
        <w:tabs>
          <w:tab w:val="clear" w:pos="4536"/>
          <w:tab w:val="clear" w:pos="9072"/>
        </w:tabs>
        <w:overflowPunct/>
        <w:autoSpaceDE/>
        <w:autoSpaceDN/>
        <w:adjustRightInd/>
        <w:rPr>
          <w:rFonts w:cs="Arial"/>
          <w:sz w:val="22"/>
          <w:szCs w:val="22"/>
        </w:rPr>
      </w:pPr>
      <w:r w:rsidRPr="006452DE">
        <w:rPr>
          <w:rFonts w:cs="Arial"/>
          <w:sz w:val="22"/>
          <w:szCs w:val="22"/>
        </w:rPr>
        <w:t>Αν. Διευθυντή</w:t>
      </w:r>
    </w:p>
    <w:p w14:paraId="3B18C62D" w14:textId="77777777" w:rsidR="002F69F3" w:rsidRPr="006452DE" w:rsidRDefault="002F69F3" w:rsidP="002F69F3">
      <w:pPr>
        <w:pStyle w:val="Header"/>
        <w:tabs>
          <w:tab w:val="clear" w:pos="4536"/>
          <w:tab w:val="clear" w:pos="9072"/>
        </w:tabs>
        <w:overflowPunct/>
        <w:autoSpaceDE/>
        <w:autoSpaceDN/>
        <w:adjustRightInd/>
        <w:rPr>
          <w:rFonts w:cs="Arial"/>
          <w:sz w:val="22"/>
          <w:szCs w:val="22"/>
        </w:rPr>
      </w:pPr>
      <w:r w:rsidRPr="006452DE">
        <w:rPr>
          <w:rFonts w:cs="Arial"/>
          <w:sz w:val="22"/>
          <w:szCs w:val="22"/>
        </w:rPr>
        <w:t>Τμήματος Ηλεκτρομηχανολογικών Υπηρεσιών,</w:t>
      </w:r>
    </w:p>
    <w:p w14:paraId="407775ED" w14:textId="77777777" w:rsidR="002F69F3" w:rsidRPr="006452DE" w:rsidRDefault="002F69F3" w:rsidP="002F69F3">
      <w:pPr>
        <w:pStyle w:val="Header"/>
        <w:tabs>
          <w:tab w:val="clear" w:pos="4536"/>
          <w:tab w:val="clear" w:pos="9072"/>
        </w:tabs>
        <w:overflowPunct/>
        <w:autoSpaceDE/>
        <w:autoSpaceDN/>
        <w:adjustRightInd/>
        <w:rPr>
          <w:rFonts w:cs="Arial"/>
          <w:sz w:val="22"/>
          <w:szCs w:val="22"/>
        </w:rPr>
      </w:pPr>
      <w:r w:rsidRPr="006452DE">
        <w:rPr>
          <w:rFonts w:cs="Arial"/>
          <w:sz w:val="22"/>
          <w:szCs w:val="22"/>
        </w:rPr>
        <w:t>(Υπόψη κ. Χριστάκη Σκουφάρη)</w:t>
      </w:r>
    </w:p>
    <w:p w14:paraId="41F3ED2C" w14:textId="77777777" w:rsidR="002F69F3" w:rsidRPr="006452DE" w:rsidRDefault="002F69F3" w:rsidP="002F69F3">
      <w:pPr>
        <w:rPr>
          <w:rFonts w:cs="Arial"/>
          <w:sz w:val="22"/>
          <w:szCs w:val="22"/>
        </w:rPr>
      </w:pPr>
    </w:p>
    <w:p w14:paraId="45DE964A" w14:textId="77777777" w:rsidR="002F69F3" w:rsidRPr="006452DE" w:rsidRDefault="002F69F3" w:rsidP="002F69F3">
      <w:pPr>
        <w:rPr>
          <w:rFonts w:cs="Arial"/>
          <w:sz w:val="22"/>
          <w:szCs w:val="22"/>
        </w:rPr>
      </w:pPr>
      <w:r w:rsidRPr="006452DE">
        <w:rPr>
          <w:rFonts w:cs="Arial"/>
          <w:sz w:val="22"/>
          <w:szCs w:val="22"/>
        </w:rPr>
        <w:t>Κύριε,</w:t>
      </w:r>
    </w:p>
    <w:p w14:paraId="07385E8B" w14:textId="77777777" w:rsidR="002F69F3" w:rsidRPr="006452DE" w:rsidRDefault="002F69F3" w:rsidP="002F69F3">
      <w:pPr>
        <w:rPr>
          <w:rFonts w:cs="Arial"/>
          <w:sz w:val="22"/>
          <w:szCs w:val="22"/>
        </w:rPr>
      </w:pPr>
    </w:p>
    <w:p w14:paraId="188F9CD1" w14:textId="77777777" w:rsidR="002F69F3" w:rsidRPr="006452DE" w:rsidRDefault="002F69F3" w:rsidP="002F69F3">
      <w:pPr>
        <w:rPr>
          <w:rFonts w:cs="Arial"/>
          <w:sz w:val="22"/>
          <w:szCs w:val="22"/>
        </w:rPr>
      </w:pPr>
    </w:p>
    <w:p w14:paraId="587FB8BE" w14:textId="43F8A1D1" w:rsidR="002F69F3" w:rsidRPr="006452DE" w:rsidRDefault="002F69F3" w:rsidP="002F69F3">
      <w:pPr>
        <w:spacing w:line="360" w:lineRule="auto"/>
        <w:jc w:val="both"/>
        <w:rPr>
          <w:rFonts w:cs="Arial"/>
          <w:sz w:val="22"/>
          <w:szCs w:val="22"/>
        </w:rPr>
      </w:pPr>
      <w:r w:rsidRPr="006452DE">
        <w:rPr>
          <w:rFonts w:cs="Arial"/>
          <w:sz w:val="22"/>
          <w:szCs w:val="22"/>
        </w:rPr>
        <w:t xml:space="preserve">Γνωστοποιώ λήψη της επιστολής σας με αριθμό φακέλου </w:t>
      </w:r>
      <w:r w:rsidRPr="006452DE">
        <w:rPr>
          <w:rFonts w:cs="Arial"/>
          <w:caps/>
          <w:kern w:val="28"/>
          <w:sz w:val="22"/>
          <w:szCs w:val="22"/>
          <w:lang w:eastAsia="el-GR"/>
        </w:rPr>
        <w:t>13.25.020.202</w:t>
      </w:r>
      <w:r w:rsidR="006452DE" w:rsidRPr="006452DE">
        <w:rPr>
          <w:rFonts w:cs="Arial"/>
          <w:caps/>
          <w:kern w:val="28"/>
          <w:sz w:val="22"/>
          <w:szCs w:val="22"/>
          <w:lang w:eastAsia="el-GR"/>
        </w:rPr>
        <w:t>3</w:t>
      </w:r>
      <w:r w:rsidRPr="006452DE">
        <w:rPr>
          <w:rFonts w:cs="Arial"/>
          <w:caps/>
          <w:kern w:val="28"/>
          <w:sz w:val="22"/>
          <w:szCs w:val="22"/>
          <w:lang w:eastAsia="el-GR"/>
        </w:rPr>
        <w:t>.</w:t>
      </w:r>
      <w:r w:rsidR="00D9159E">
        <w:rPr>
          <w:rFonts w:cs="Arial"/>
          <w:caps/>
          <w:kern w:val="28"/>
          <w:sz w:val="22"/>
          <w:szCs w:val="22"/>
          <w:lang w:eastAsia="el-GR"/>
        </w:rPr>
        <w:t>092</w:t>
      </w:r>
      <w:r w:rsidR="006E0FAB" w:rsidRPr="006452DE">
        <w:rPr>
          <w:rFonts w:cs="Arial"/>
          <w:caps/>
          <w:kern w:val="28"/>
          <w:sz w:val="22"/>
          <w:szCs w:val="22"/>
          <w:lang w:eastAsia="el-GR"/>
        </w:rPr>
        <w:t>.Ε/Π</w:t>
      </w:r>
      <w:r w:rsidR="006452DE" w:rsidRPr="006452DE">
        <w:rPr>
          <w:rFonts w:cs="Arial"/>
          <w:caps/>
          <w:kern w:val="28"/>
          <w:sz w:val="22"/>
          <w:szCs w:val="22"/>
          <w:lang w:eastAsia="el-GR"/>
        </w:rPr>
        <w:t>.ΗΜΥ</w:t>
      </w:r>
      <w:r w:rsidRPr="006452DE">
        <w:rPr>
          <w:rFonts w:cs="Arial"/>
          <w:sz w:val="22"/>
          <w:szCs w:val="22"/>
        </w:rPr>
        <w:t xml:space="preserve">, ημερομηνίας  </w:t>
      </w:r>
      <w:r w:rsidR="00F13F8D">
        <w:rPr>
          <w:rFonts w:cs="Arial"/>
          <w:sz w:val="22"/>
          <w:szCs w:val="22"/>
        </w:rPr>
        <w:t>3</w:t>
      </w:r>
      <w:r w:rsidR="003B12E1" w:rsidRPr="006452DE">
        <w:rPr>
          <w:rFonts w:cs="Arial"/>
          <w:sz w:val="22"/>
          <w:szCs w:val="22"/>
        </w:rPr>
        <w:t xml:space="preserve"> </w:t>
      </w:r>
      <w:r w:rsidR="00EB50A9">
        <w:rPr>
          <w:rFonts w:cs="Arial"/>
          <w:sz w:val="22"/>
          <w:szCs w:val="22"/>
        </w:rPr>
        <w:t>Ιανουα</w:t>
      </w:r>
      <w:r w:rsidR="00332725" w:rsidRPr="006452DE">
        <w:rPr>
          <w:rFonts w:cs="Arial"/>
          <w:sz w:val="22"/>
          <w:szCs w:val="22"/>
        </w:rPr>
        <w:t>ρ</w:t>
      </w:r>
      <w:r w:rsidR="00D415C1" w:rsidRPr="006452DE">
        <w:rPr>
          <w:rFonts w:cs="Arial"/>
          <w:sz w:val="22"/>
          <w:szCs w:val="22"/>
        </w:rPr>
        <w:t>ίου</w:t>
      </w:r>
      <w:r w:rsidRPr="006452DE">
        <w:rPr>
          <w:rFonts w:cs="Arial"/>
          <w:sz w:val="22"/>
          <w:szCs w:val="22"/>
        </w:rPr>
        <w:t>, 202</w:t>
      </w:r>
      <w:r w:rsidR="00EB50A9">
        <w:rPr>
          <w:rFonts w:cs="Arial"/>
          <w:sz w:val="22"/>
          <w:szCs w:val="22"/>
        </w:rPr>
        <w:t>4</w:t>
      </w:r>
      <w:r w:rsidRPr="006452DE">
        <w:rPr>
          <w:rFonts w:cs="Arial"/>
          <w:sz w:val="22"/>
          <w:szCs w:val="22"/>
        </w:rPr>
        <w:t>.</w:t>
      </w:r>
    </w:p>
    <w:p w14:paraId="36DF416B" w14:textId="77777777" w:rsidR="002F69F3" w:rsidRPr="006452DE" w:rsidRDefault="002F69F3" w:rsidP="002F69F3">
      <w:pPr>
        <w:rPr>
          <w:rFonts w:cs="Arial"/>
          <w:sz w:val="22"/>
          <w:szCs w:val="22"/>
        </w:rPr>
      </w:pPr>
    </w:p>
    <w:p w14:paraId="2DDD6B08" w14:textId="77777777" w:rsidR="002F69F3" w:rsidRPr="006452DE" w:rsidRDefault="002F69F3" w:rsidP="002F69F3">
      <w:pPr>
        <w:rPr>
          <w:rFonts w:cs="Arial"/>
          <w:sz w:val="22"/>
          <w:szCs w:val="22"/>
        </w:rPr>
      </w:pPr>
    </w:p>
    <w:p w14:paraId="225FDE7C" w14:textId="77777777" w:rsidR="002F69F3" w:rsidRPr="006452DE" w:rsidRDefault="002F69F3" w:rsidP="002F69F3">
      <w:pPr>
        <w:rPr>
          <w:rFonts w:cs="Arial"/>
          <w:sz w:val="22"/>
          <w:szCs w:val="22"/>
        </w:rPr>
      </w:pPr>
    </w:p>
    <w:p w14:paraId="52E706F3" w14:textId="77777777" w:rsidR="002F69F3" w:rsidRPr="006452DE" w:rsidRDefault="002F69F3" w:rsidP="002F69F3">
      <w:pPr>
        <w:rPr>
          <w:rFonts w:cs="Arial"/>
          <w:sz w:val="22"/>
          <w:szCs w:val="22"/>
        </w:rPr>
      </w:pPr>
    </w:p>
    <w:tbl>
      <w:tblPr>
        <w:tblW w:w="0" w:type="auto"/>
        <w:tblLook w:val="0000" w:firstRow="0" w:lastRow="0" w:firstColumn="0" w:lastColumn="0" w:noHBand="0" w:noVBand="0"/>
      </w:tblPr>
      <w:tblGrid>
        <w:gridCol w:w="3447"/>
        <w:gridCol w:w="5913"/>
      </w:tblGrid>
      <w:tr w:rsidR="002F69F3" w:rsidRPr="006452DE" w14:paraId="72A8B651" w14:textId="77777777" w:rsidTr="001E471E">
        <w:tc>
          <w:tcPr>
            <w:tcW w:w="3661" w:type="dxa"/>
          </w:tcPr>
          <w:p w14:paraId="04027232" w14:textId="77777777" w:rsidR="002F69F3" w:rsidRPr="006452DE" w:rsidRDefault="002F69F3" w:rsidP="001E471E">
            <w:pPr>
              <w:spacing w:before="240" w:after="240"/>
              <w:rPr>
                <w:rFonts w:cs="Arial"/>
                <w:sz w:val="22"/>
                <w:szCs w:val="22"/>
              </w:rPr>
            </w:pPr>
            <w:r w:rsidRPr="006452DE">
              <w:rPr>
                <w:rFonts w:cs="Arial"/>
                <w:sz w:val="22"/>
                <w:szCs w:val="22"/>
              </w:rPr>
              <w:t>Ημερομηνία: _______________</w:t>
            </w:r>
          </w:p>
        </w:tc>
        <w:tc>
          <w:tcPr>
            <w:tcW w:w="6092" w:type="dxa"/>
          </w:tcPr>
          <w:p w14:paraId="6CE39A70" w14:textId="77777777" w:rsidR="002F69F3" w:rsidRPr="006452DE" w:rsidRDefault="002F69F3" w:rsidP="001E471E">
            <w:pPr>
              <w:spacing w:before="240" w:after="240"/>
              <w:rPr>
                <w:rFonts w:cs="Arial"/>
                <w:sz w:val="22"/>
                <w:szCs w:val="22"/>
              </w:rPr>
            </w:pPr>
            <w:r w:rsidRPr="006452DE">
              <w:rPr>
                <w:rFonts w:cs="Arial"/>
                <w:sz w:val="22"/>
                <w:szCs w:val="22"/>
              </w:rPr>
              <w:t>Υπογραφή: __________________________________</w:t>
            </w:r>
          </w:p>
        </w:tc>
      </w:tr>
      <w:tr w:rsidR="002F69F3" w:rsidRPr="006452DE" w14:paraId="32C79956" w14:textId="77777777" w:rsidTr="001E471E">
        <w:tc>
          <w:tcPr>
            <w:tcW w:w="3661" w:type="dxa"/>
          </w:tcPr>
          <w:p w14:paraId="4D67368A" w14:textId="77777777" w:rsidR="002F69F3" w:rsidRPr="006452DE" w:rsidRDefault="002F69F3" w:rsidP="001E471E">
            <w:pPr>
              <w:spacing w:before="240" w:after="240"/>
              <w:rPr>
                <w:rFonts w:cs="Arial"/>
                <w:sz w:val="22"/>
                <w:szCs w:val="22"/>
              </w:rPr>
            </w:pPr>
          </w:p>
        </w:tc>
        <w:tc>
          <w:tcPr>
            <w:tcW w:w="6092" w:type="dxa"/>
          </w:tcPr>
          <w:p w14:paraId="0BA42261" w14:textId="77777777" w:rsidR="002F69F3" w:rsidRPr="006452DE" w:rsidRDefault="002F69F3" w:rsidP="001E471E">
            <w:pPr>
              <w:spacing w:before="240" w:after="240"/>
              <w:rPr>
                <w:rFonts w:cs="Arial"/>
                <w:sz w:val="22"/>
                <w:szCs w:val="22"/>
              </w:rPr>
            </w:pPr>
            <w:r w:rsidRPr="006452DE">
              <w:rPr>
                <w:rFonts w:cs="Arial"/>
                <w:sz w:val="22"/>
                <w:szCs w:val="22"/>
              </w:rPr>
              <w:t>Όνομα</w:t>
            </w:r>
            <w:r w:rsidRPr="006452DE">
              <w:rPr>
                <w:rFonts w:cs="Arial"/>
                <w:sz w:val="22"/>
                <w:szCs w:val="22"/>
                <w:lang w:val="en-US"/>
              </w:rPr>
              <w:t xml:space="preserve">: </w:t>
            </w:r>
            <w:r w:rsidRPr="006452DE">
              <w:rPr>
                <w:rFonts w:cs="Arial"/>
                <w:sz w:val="22"/>
                <w:szCs w:val="22"/>
              </w:rPr>
              <w:t>_____________________________________</w:t>
            </w:r>
          </w:p>
        </w:tc>
      </w:tr>
      <w:tr w:rsidR="002F69F3" w:rsidRPr="006452DE" w14:paraId="02161C46" w14:textId="77777777" w:rsidTr="001E471E">
        <w:tc>
          <w:tcPr>
            <w:tcW w:w="3661" w:type="dxa"/>
          </w:tcPr>
          <w:p w14:paraId="2E5257A1" w14:textId="77777777" w:rsidR="002F69F3" w:rsidRPr="006452DE" w:rsidRDefault="002F69F3" w:rsidP="001E471E">
            <w:pPr>
              <w:spacing w:before="240" w:after="240"/>
              <w:rPr>
                <w:rFonts w:cs="Arial"/>
                <w:sz w:val="22"/>
                <w:szCs w:val="22"/>
              </w:rPr>
            </w:pPr>
          </w:p>
        </w:tc>
        <w:tc>
          <w:tcPr>
            <w:tcW w:w="6092" w:type="dxa"/>
          </w:tcPr>
          <w:p w14:paraId="27F877BC" w14:textId="77777777" w:rsidR="002F69F3" w:rsidRPr="006452DE" w:rsidRDefault="002F69F3" w:rsidP="001E471E">
            <w:pPr>
              <w:spacing w:before="240" w:after="240"/>
              <w:rPr>
                <w:rFonts w:cs="Arial"/>
                <w:sz w:val="22"/>
                <w:szCs w:val="22"/>
              </w:rPr>
            </w:pPr>
            <w:r w:rsidRPr="006452DE">
              <w:rPr>
                <w:rFonts w:cs="Arial"/>
                <w:sz w:val="22"/>
                <w:szCs w:val="22"/>
                <w:lang w:val="en-US"/>
              </w:rPr>
              <w:t>(</w:t>
            </w:r>
            <w:r w:rsidRPr="006452DE">
              <w:rPr>
                <w:rFonts w:cs="Arial"/>
                <w:sz w:val="22"/>
                <w:szCs w:val="22"/>
              </w:rPr>
              <w:t>Ιδιότητα Υπογράφοντος)</w:t>
            </w:r>
            <w:r w:rsidRPr="006452DE">
              <w:rPr>
                <w:rFonts w:cs="Arial"/>
                <w:sz w:val="22"/>
                <w:szCs w:val="22"/>
                <w:lang w:val="en-US"/>
              </w:rPr>
              <w:t>:</w:t>
            </w:r>
            <w:r w:rsidRPr="006452DE">
              <w:rPr>
                <w:rFonts w:cs="Arial"/>
                <w:sz w:val="22"/>
                <w:szCs w:val="22"/>
              </w:rPr>
              <w:t xml:space="preserve"> ______________________</w:t>
            </w:r>
          </w:p>
        </w:tc>
      </w:tr>
      <w:tr w:rsidR="002F69F3" w:rsidRPr="006452DE" w14:paraId="40AECC87" w14:textId="77777777" w:rsidTr="001E471E">
        <w:tc>
          <w:tcPr>
            <w:tcW w:w="3661" w:type="dxa"/>
          </w:tcPr>
          <w:p w14:paraId="25476D04" w14:textId="77777777" w:rsidR="002F69F3" w:rsidRPr="006452DE" w:rsidRDefault="002F69F3" w:rsidP="001E471E">
            <w:pPr>
              <w:spacing w:before="240" w:after="240"/>
              <w:rPr>
                <w:rFonts w:cs="Arial"/>
                <w:sz w:val="22"/>
                <w:szCs w:val="22"/>
              </w:rPr>
            </w:pPr>
          </w:p>
        </w:tc>
        <w:tc>
          <w:tcPr>
            <w:tcW w:w="6092" w:type="dxa"/>
          </w:tcPr>
          <w:p w14:paraId="402E0627" w14:textId="77777777" w:rsidR="002F69F3" w:rsidRPr="006452DE" w:rsidRDefault="002F69F3" w:rsidP="001E471E">
            <w:pPr>
              <w:spacing w:before="240" w:after="240"/>
              <w:rPr>
                <w:rFonts w:cs="Arial"/>
                <w:sz w:val="22"/>
                <w:szCs w:val="22"/>
              </w:rPr>
            </w:pPr>
            <w:r w:rsidRPr="006452DE">
              <w:rPr>
                <w:rFonts w:cs="Arial"/>
                <w:sz w:val="22"/>
                <w:szCs w:val="22"/>
              </w:rPr>
              <w:t>(Σφραγίδα)</w:t>
            </w:r>
          </w:p>
        </w:tc>
      </w:tr>
    </w:tbl>
    <w:p w14:paraId="0CE92007" w14:textId="77777777" w:rsidR="002F69F3" w:rsidRPr="006452DE" w:rsidRDefault="002F69F3" w:rsidP="002F69F3">
      <w:pPr>
        <w:rPr>
          <w:rFonts w:cs="Arial"/>
          <w:sz w:val="22"/>
          <w:szCs w:val="22"/>
        </w:rPr>
      </w:pPr>
    </w:p>
    <w:p w14:paraId="667E5CDF" w14:textId="77777777" w:rsidR="002F69F3" w:rsidRPr="006452DE" w:rsidRDefault="002F69F3" w:rsidP="002F69F3">
      <w:pPr>
        <w:rPr>
          <w:rFonts w:cs="Arial"/>
          <w:sz w:val="22"/>
          <w:szCs w:val="22"/>
        </w:rPr>
      </w:pPr>
    </w:p>
    <w:p w14:paraId="18BDB6EC" w14:textId="77777777" w:rsidR="002F69F3" w:rsidRPr="006452DE" w:rsidRDefault="002F69F3" w:rsidP="002F69F3">
      <w:pPr>
        <w:rPr>
          <w:rFonts w:cs="Arial"/>
          <w:sz w:val="22"/>
          <w:szCs w:val="22"/>
        </w:rPr>
      </w:pPr>
    </w:p>
    <w:p w14:paraId="411F4264" w14:textId="77777777" w:rsidR="002F69F3" w:rsidRPr="006452DE" w:rsidRDefault="002F69F3" w:rsidP="00540232">
      <w:pPr>
        <w:pStyle w:val="Heading1"/>
        <w:numPr>
          <w:ilvl w:val="0"/>
          <w:numId w:val="4"/>
        </w:numPr>
        <w:ind w:left="284" w:hanging="710"/>
        <w:rPr>
          <w:rFonts w:cs="Arial"/>
          <w:sz w:val="22"/>
          <w:szCs w:val="22"/>
        </w:rPr>
        <w:sectPr w:rsidR="002F69F3" w:rsidRPr="006452DE" w:rsidSect="006A669C">
          <w:footerReference w:type="default" r:id="rId11"/>
          <w:pgSz w:w="11906" w:h="16838"/>
          <w:pgMar w:top="720" w:right="1286" w:bottom="360" w:left="1260" w:header="360" w:footer="310" w:gutter="0"/>
          <w:cols w:space="708"/>
          <w:docGrid w:linePitch="360"/>
        </w:sectPr>
      </w:pPr>
    </w:p>
    <w:p w14:paraId="1F49CD41" w14:textId="461E817B" w:rsidR="006452DE" w:rsidRPr="006452DE" w:rsidRDefault="006452DE" w:rsidP="006452DE">
      <w:pPr>
        <w:pStyle w:val="Heading1"/>
        <w:ind w:left="432" w:hanging="432"/>
        <w:rPr>
          <w:rFonts w:cs="Arial"/>
          <w:sz w:val="22"/>
          <w:szCs w:val="22"/>
        </w:rPr>
      </w:pPr>
      <w:bookmarkStart w:id="0" w:name="_Toc530734934"/>
      <w:r w:rsidRPr="006452DE">
        <w:rPr>
          <w:rFonts w:cs="Arial"/>
          <w:sz w:val="22"/>
          <w:szCs w:val="22"/>
        </w:rPr>
        <w:lastRenderedPageBreak/>
        <w:t>ΣΥΜΦΩΝΙΑ</w:t>
      </w:r>
      <w:bookmarkEnd w:id="0"/>
    </w:p>
    <w:p w14:paraId="218AF8F1" w14:textId="77777777" w:rsidR="00FC336E" w:rsidRPr="00FC336E" w:rsidRDefault="00FC336E" w:rsidP="00FC336E">
      <w:pPr>
        <w:pStyle w:val="BodyL"/>
        <w:spacing w:before="120" w:line="300" w:lineRule="atLeast"/>
        <w:rPr>
          <w:rFonts w:ascii="Arial" w:hAnsi="Arial" w:cs="Arial"/>
          <w:color w:val="000000"/>
          <w:szCs w:val="22"/>
          <w:lang w:val="el-GR"/>
        </w:rPr>
      </w:pPr>
    </w:p>
    <w:p w14:paraId="6B7CEF78" w14:textId="3736894B" w:rsidR="00FC336E" w:rsidRPr="00FC336E" w:rsidRDefault="00FC336E" w:rsidP="00FC336E">
      <w:pPr>
        <w:rPr>
          <w:rFonts w:cs="Arial"/>
          <w:b/>
          <w:bCs/>
          <w:sz w:val="22"/>
          <w:szCs w:val="22"/>
        </w:rPr>
      </w:pPr>
      <w:r w:rsidRPr="00FC336E">
        <w:rPr>
          <w:rFonts w:cs="Arial"/>
          <w:bCs/>
          <w:sz w:val="22"/>
          <w:szCs w:val="22"/>
        </w:rPr>
        <w:t>Στην</w:t>
      </w:r>
      <w:r w:rsidRPr="00FC336E">
        <w:rPr>
          <w:rFonts w:cs="Arial"/>
          <w:color w:val="000000"/>
          <w:sz w:val="22"/>
          <w:szCs w:val="22"/>
        </w:rPr>
        <w:t xml:space="preserve"> </w:t>
      </w:r>
      <w:r w:rsidRPr="00FC336E">
        <w:rPr>
          <w:rFonts w:cs="Arial"/>
          <w:b/>
          <w:bCs/>
          <w:color w:val="000000"/>
          <w:sz w:val="22"/>
          <w:szCs w:val="22"/>
        </w:rPr>
        <w:t>Λευκωσία,</w:t>
      </w:r>
      <w:r w:rsidRPr="00FC336E">
        <w:rPr>
          <w:rFonts w:cs="Arial"/>
          <w:color w:val="000000"/>
          <w:sz w:val="22"/>
          <w:szCs w:val="22"/>
        </w:rPr>
        <w:t xml:space="preserve"> </w:t>
      </w:r>
      <w:r w:rsidRPr="00FC336E">
        <w:rPr>
          <w:rFonts w:cs="Arial"/>
          <w:bCs/>
          <w:sz w:val="22"/>
          <w:szCs w:val="22"/>
        </w:rPr>
        <w:t>σήμερα την</w:t>
      </w:r>
      <w:r w:rsidRPr="00FC336E">
        <w:rPr>
          <w:rFonts w:cs="Arial"/>
          <w:color w:val="000000"/>
          <w:sz w:val="22"/>
          <w:szCs w:val="22"/>
        </w:rPr>
        <w:t xml:space="preserve"> …. /……/202</w:t>
      </w:r>
      <w:r w:rsidR="00EB50A9">
        <w:rPr>
          <w:rFonts w:cs="Arial"/>
          <w:color w:val="000000"/>
          <w:sz w:val="22"/>
          <w:szCs w:val="22"/>
        </w:rPr>
        <w:t>4</w:t>
      </w:r>
      <w:r w:rsidRPr="00FC336E">
        <w:rPr>
          <w:rFonts w:cs="Arial"/>
          <w:color w:val="000000"/>
          <w:sz w:val="22"/>
          <w:szCs w:val="22"/>
        </w:rPr>
        <w:t xml:space="preserve">, </w:t>
      </w:r>
      <w:r w:rsidRPr="00FC336E">
        <w:rPr>
          <w:rFonts w:cs="Arial"/>
          <w:bCs/>
          <w:sz w:val="22"/>
          <w:szCs w:val="22"/>
        </w:rPr>
        <w:t>ημέρα</w:t>
      </w:r>
      <w:r w:rsidRPr="00FC336E">
        <w:rPr>
          <w:rFonts w:cs="Arial"/>
          <w:color w:val="000000"/>
          <w:sz w:val="22"/>
          <w:szCs w:val="22"/>
        </w:rPr>
        <w:t xml:space="preserve"> ………………., </w:t>
      </w:r>
      <w:r w:rsidRPr="00FC336E">
        <w:rPr>
          <w:rFonts w:cs="Arial"/>
          <w:bCs/>
          <w:sz w:val="22"/>
          <w:szCs w:val="22"/>
        </w:rPr>
        <w:t>στα Κεντρικά Γραφεία του Τμήματος Ηλεκτρομηχανολογικών Υπηρεσιών,</w:t>
      </w:r>
      <w:r w:rsidRPr="00FC336E">
        <w:rPr>
          <w:rFonts w:cs="Arial"/>
          <w:color w:val="000000"/>
          <w:sz w:val="22"/>
          <w:szCs w:val="22"/>
        </w:rPr>
        <w:t xml:space="preserve"> </w:t>
      </w:r>
      <w:r w:rsidRPr="00FC336E">
        <w:rPr>
          <w:rFonts w:cs="Arial"/>
          <w:b/>
          <w:sz w:val="22"/>
          <w:szCs w:val="22"/>
        </w:rPr>
        <w:t xml:space="preserve">Λεωφ. Αγ. Ιλαρίωνος, περιοχή Σοπάζ, Τ.Τ. </w:t>
      </w:r>
      <w:r w:rsidRPr="00FC336E">
        <w:rPr>
          <w:rFonts w:cs="Arial"/>
          <w:b/>
          <w:bCs/>
          <w:sz w:val="22"/>
          <w:szCs w:val="22"/>
        </w:rPr>
        <w:t>1426 Λευκωσία,</w:t>
      </w:r>
    </w:p>
    <w:p w14:paraId="32FBB818" w14:textId="77777777" w:rsidR="00FC336E" w:rsidRPr="00FC336E" w:rsidRDefault="00FC336E" w:rsidP="00FC336E">
      <w:pPr>
        <w:pStyle w:val="BodyL"/>
        <w:spacing w:before="120" w:line="300" w:lineRule="atLeast"/>
        <w:rPr>
          <w:rFonts w:ascii="Arial" w:hAnsi="Arial" w:cs="Arial"/>
          <w:color w:val="000000"/>
          <w:szCs w:val="22"/>
          <w:lang w:val="el-GR"/>
        </w:rPr>
      </w:pPr>
    </w:p>
    <w:p w14:paraId="7DD240F7" w14:textId="77777777" w:rsidR="00FC336E" w:rsidRPr="00FC336E" w:rsidRDefault="00FC336E" w:rsidP="00FC336E">
      <w:pPr>
        <w:overflowPunct/>
        <w:autoSpaceDE/>
        <w:autoSpaceDN/>
        <w:adjustRightInd/>
        <w:rPr>
          <w:rFonts w:cs="Arial"/>
          <w:bCs/>
          <w:sz w:val="22"/>
          <w:szCs w:val="22"/>
        </w:rPr>
      </w:pPr>
      <w:r w:rsidRPr="00FC336E">
        <w:rPr>
          <w:rFonts w:cs="Arial"/>
          <w:bCs/>
          <w:sz w:val="22"/>
          <w:szCs w:val="22"/>
        </w:rPr>
        <w:t>αφενός μεν,</w:t>
      </w:r>
    </w:p>
    <w:p w14:paraId="0613322E" w14:textId="77777777" w:rsidR="00FC336E" w:rsidRPr="00FC336E" w:rsidRDefault="00FC336E" w:rsidP="00FC336E">
      <w:pPr>
        <w:overflowPunct/>
        <w:autoSpaceDE/>
        <w:autoSpaceDN/>
        <w:adjustRightInd/>
        <w:rPr>
          <w:rFonts w:cs="Arial"/>
          <w:bCs/>
          <w:sz w:val="22"/>
          <w:szCs w:val="22"/>
        </w:rPr>
      </w:pPr>
      <w:r w:rsidRPr="00FC336E">
        <w:rPr>
          <w:rFonts w:cs="Arial"/>
          <w:bCs/>
          <w:sz w:val="22"/>
          <w:szCs w:val="22"/>
        </w:rPr>
        <w:t xml:space="preserve">Το </w:t>
      </w:r>
      <w:r w:rsidRPr="00FC336E">
        <w:rPr>
          <w:rFonts w:cs="Arial"/>
          <w:b/>
          <w:bCs/>
          <w:sz w:val="22"/>
          <w:szCs w:val="22"/>
        </w:rPr>
        <w:t>Τμήμα Ηλεκτρομηχανολογικών Υπηρεσιών</w:t>
      </w:r>
      <w:r w:rsidRPr="00FC336E">
        <w:rPr>
          <w:rFonts w:cs="Arial"/>
          <w:bCs/>
          <w:sz w:val="22"/>
          <w:szCs w:val="22"/>
        </w:rPr>
        <w:t xml:space="preserve">, το οποίο εκπροσωπείται νόμιμα από τον </w:t>
      </w:r>
      <w:r w:rsidRPr="00FC336E">
        <w:rPr>
          <w:rFonts w:cs="Arial"/>
          <w:b/>
          <w:bCs/>
          <w:sz w:val="22"/>
          <w:szCs w:val="22"/>
        </w:rPr>
        <w:t>Διευθυντή του Τμήματος</w:t>
      </w:r>
      <w:r w:rsidRPr="00FC336E">
        <w:rPr>
          <w:rFonts w:cs="Arial"/>
          <w:bCs/>
          <w:sz w:val="22"/>
          <w:szCs w:val="22"/>
        </w:rPr>
        <w:t xml:space="preserve"> το οποίο θα καλείται στο εξής «Αναθέτουσα Αρχή»,</w:t>
      </w:r>
    </w:p>
    <w:p w14:paraId="2978B84C" w14:textId="77777777" w:rsidR="00FC336E" w:rsidRPr="00FC336E" w:rsidRDefault="00FC336E" w:rsidP="00FC336E">
      <w:pPr>
        <w:overflowPunct/>
        <w:autoSpaceDE/>
        <w:autoSpaceDN/>
        <w:adjustRightInd/>
        <w:rPr>
          <w:rFonts w:cs="Arial"/>
          <w:bCs/>
          <w:sz w:val="22"/>
          <w:szCs w:val="22"/>
        </w:rPr>
      </w:pPr>
    </w:p>
    <w:p w14:paraId="17430E2F" w14:textId="77777777" w:rsidR="00FC336E" w:rsidRPr="00FC336E" w:rsidRDefault="00FC336E" w:rsidP="00FC336E">
      <w:pPr>
        <w:overflowPunct/>
        <w:autoSpaceDE/>
        <w:autoSpaceDN/>
        <w:adjustRightInd/>
        <w:rPr>
          <w:rFonts w:cs="Arial"/>
          <w:bCs/>
          <w:sz w:val="22"/>
          <w:szCs w:val="22"/>
        </w:rPr>
      </w:pPr>
      <w:r w:rsidRPr="00FC336E">
        <w:rPr>
          <w:rFonts w:cs="Arial"/>
          <w:bCs/>
          <w:sz w:val="22"/>
          <w:szCs w:val="22"/>
        </w:rPr>
        <w:t>αφ’ ετέρου,</w:t>
      </w:r>
    </w:p>
    <w:p w14:paraId="0283DAFF" w14:textId="0753625E" w:rsidR="00FC336E" w:rsidRPr="00FC336E" w:rsidRDefault="00FC336E" w:rsidP="00FC336E">
      <w:pPr>
        <w:overflowPunct/>
        <w:autoSpaceDE/>
        <w:autoSpaceDN/>
        <w:adjustRightInd/>
        <w:rPr>
          <w:rFonts w:cs="Arial"/>
          <w:bCs/>
          <w:sz w:val="22"/>
          <w:szCs w:val="22"/>
        </w:rPr>
      </w:pPr>
      <w:r>
        <w:rPr>
          <w:rFonts w:cs="Arial"/>
          <w:bCs/>
          <w:sz w:val="22"/>
          <w:szCs w:val="22"/>
        </w:rPr>
        <w:t>Η εταιρεία Σπύρος Σταυρινίδης Λτδ</w:t>
      </w:r>
      <w:r w:rsidRPr="00FC336E">
        <w:rPr>
          <w:rFonts w:cs="Arial"/>
          <w:bCs/>
          <w:sz w:val="22"/>
          <w:szCs w:val="22"/>
        </w:rPr>
        <w:t>, που εδρεύει στην</w:t>
      </w:r>
      <w:r>
        <w:rPr>
          <w:rFonts w:cs="Arial"/>
          <w:bCs/>
          <w:sz w:val="22"/>
          <w:szCs w:val="22"/>
        </w:rPr>
        <w:t xml:space="preserve"> Παλλουριώτισσα, </w:t>
      </w:r>
      <w:r w:rsidRPr="00FC336E">
        <w:rPr>
          <w:rFonts w:cs="Arial"/>
          <w:bCs/>
          <w:sz w:val="22"/>
          <w:szCs w:val="22"/>
        </w:rPr>
        <w:t xml:space="preserve">οδός </w:t>
      </w:r>
      <w:r>
        <w:rPr>
          <w:rFonts w:cs="Arial"/>
          <w:bCs/>
          <w:sz w:val="22"/>
          <w:szCs w:val="22"/>
        </w:rPr>
        <w:t>αγ. Σπυρίδωνα αρ. 4</w:t>
      </w:r>
      <w:r w:rsidRPr="00FC336E">
        <w:rPr>
          <w:rFonts w:cs="Arial"/>
          <w:bCs/>
          <w:sz w:val="22"/>
          <w:szCs w:val="22"/>
        </w:rPr>
        <w:t xml:space="preserve"> και εκπροσωπείται νόμιμα από τον</w:t>
      </w:r>
      <w:r>
        <w:rPr>
          <w:rFonts w:cs="Arial"/>
          <w:bCs/>
          <w:sz w:val="22"/>
          <w:szCs w:val="22"/>
        </w:rPr>
        <w:t xml:space="preserve"> Διευθυντή της κ. Σπύρο Σταυρινίδη</w:t>
      </w:r>
      <w:r w:rsidRPr="00FC336E">
        <w:rPr>
          <w:rFonts w:cs="Arial"/>
          <w:bCs/>
          <w:sz w:val="22"/>
          <w:szCs w:val="22"/>
        </w:rPr>
        <w:t>, που θα καλείται στο εξής «Ανάδοχος»,</w:t>
      </w:r>
    </w:p>
    <w:p w14:paraId="051D1B2F" w14:textId="77777777" w:rsidR="00FC336E" w:rsidRPr="00FC336E" w:rsidRDefault="00FC336E" w:rsidP="00FC336E">
      <w:pPr>
        <w:overflowPunct/>
        <w:autoSpaceDE/>
        <w:autoSpaceDN/>
        <w:adjustRightInd/>
        <w:rPr>
          <w:rFonts w:cs="Arial"/>
          <w:bCs/>
          <w:sz w:val="22"/>
          <w:szCs w:val="22"/>
        </w:rPr>
      </w:pPr>
      <w:r w:rsidRPr="00FC336E">
        <w:rPr>
          <w:rFonts w:cs="Arial"/>
          <w:bCs/>
          <w:sz w:val="22"/>
          <w:szCs w:val="22"/>
        </w:rPr>
        <w:t>συμφωνούν τα εξής :</w:t>
      </w:r>
    </w:p>
    <w:p w14:paraId="48A892CB" w14:textId="77777777" w:rsidR="00FC336E" w:rsidRPr="00FC336E" w:rsidRDefault="00FC336E" w:rsidP="00FC336E">
      <w:pPr>
        <w:overflowPunct/>
        <w:autoSpaceDE/>
        <w:autoSpaceDN/>
        <w:adjustRightInd/>
        <w:rPr>
          <w:rFonts w:cs="Arial"/>
          <w:bCs/>
          <w:sz w:val="22"/>
          <w:szCs w:val="22"/>
        </w:rPr>
      </w:pPr>
    </w:p>
    <w:p w14:paraId="061462D8" w14:textId="77777777" w:rsidR="00FC336E" w:rsidRPr="00FC336E" w:rsidRDefault="00FC336E" w:rsidP="00FC336E">
      <w:pPr>
        <w:pStyle w:val="Heading1"/>
        <w:spacing w:before="120"/>
        <w:rPr>
          <w:rFonts w:cs="Arial"/>
          <w:sz w:val="22"/>
          <w:szCs w:val="22"/>
        </w:rPr>
      </w:pPr>
      <w:bookmarkStart w:id="1" w:name="_Toc146687446"/>
      <w:bookmarkStart w:id="2" w:name="_Toc530734935"/>
      <w:r w:rsidRPr="00FC336E">
        <w:rPr>
          <w:rFonts w:cs="Arial"/>
          <w:sz w:val="22"/>
          <w:szCs w:val="22"/>
        </w:rPr>
        <w:t>ΑΡΘΡΟ 1: ΔΟΜΗ ΤΗΣ ΣΥΜΒΑΣΗΣ</w:t>
      </w:r>
      <w:bookmarkEnd w:id="1"/>
      <w:bookmarkEnd w:id="2"/>
    </w:p>
    <w:p w14:paraId="5720BDED" w14:textId="77777777" w:rsidR="00FC336E" w:rsidRPr="00FC336E" w:rsidRDefault="00FC336E" w:rsidP="00FC336E">
      <w:pPr>
        <w:numPr>
          <w:ilvl w:val="0"/>
          <w:numId w:val="14"/>
        </w:numPr>
        <w:spacing w:before="120" w:line="300" w:lineRule="atLeast"/>
        <w:ind w:hanging="502"/>
        <w:jc w:val="both"/>
        <w:textAlignment w:val="baseline"/>
        <w:rPr>
          <w:rFonts w:cs="Arial"/>
          <w:sz w:val="22"/>
          <w:szCs w:val="22"/>
        </w:rPr>
      </w:pPr>
      <w:r w:rsidRPr="00FC336E">
        <w:rPr>
          <w:rFonts w:cs="Arial"/>
          <w:sz w:val="22"/>
          <w:szCs w:val="22"/>
        </w:rPr>
        <w:t>Ρητά συμφωνείται ότι τη Σύμβαση αποτελούν, ως ενιαία και αναπόσπαστα μέρη:</w:t>
      </w:r>
    </w:p>
    <w:p w14:paraId="1E23158D" w14:textId="77777777" w:rsidR="00FC336E" w:rsidRPr="00FC336E" w:rsidRDefault="00FC336E" w:rsidP="00FC336E">
      <w:pPr>
        <w:ind w:left="993" w:hanging="426"/>
        <w:rPr>
          <w:rFonts w:cs="Arial"/>
          <w:sz w:val="22"/>
          <w:szCs w:val="22"/>
        </w:rPr>
      </w:pPr>
      <w:r w:rsidRPr="00FC336E">
        <w:rPr>
          <w:rFonts w:cs="Arial"/>
          <w:sz w:val="22"/>
          <w:szCs w:val="22"/>
        </w:rPr>
        <w:t>α.</w:t>
      </w:r>
      <w:r w:rsidRPr="00FC336E">
        <w:rPr>
          <w:rFonts w:cs="Arial"/>
          <w:sz w:val="22"/>
          <w:szCs w:val="22"/>
        </w:rPr>
        <w:tab/>
        <w:t>Η παρούσα Συμφωνία</w:t>
      </w:r>
    </w:p>
    <w:p w14:paraId="42FE7DA4" w14:textId="77777777" w:rsidR="00FC336E" w:rsidRPr="00FC336E" w:rsidRDefault="00FC336E" w:rsidP="00FC336E">
      <w:pPr>
        <w:ind w:left="993" w:hanging="426"/>
        <w:rPr>
          <w:rFonts w:cs="Arial"/>
          <w:sz w:val="22"/>
          <w:szCs w:val="22"/>
        </w:rPr>
      </w:pPr>
      <w:r w:rsidRPr="00FC336E">
        <w:rPr>
          <w:rFonts w:cs="Arial"/>
          <w:sz w:val="22"/>
          <w:szCs w:val="22"/>
        </w:rPr>
        <w:t>β.</w:t>
      </w:r>
      <w:r w:rsidRPr="00FC336E">
        <w:rPr>
          <w:rFonts w:cs="Arial"/>
          <w:sz w:val="22"/>
          <w:szCs w:val="22"/>
        </w:rPr>
        <w:tab/>
        <w:t xml:space="preserve">Τα Έγγραφα Διαγωνισμού </w:t>
      </w:r>
    </w:p>
    <w:p w14:paraId="3826D7FE" w14:textId="2BD1AB82" w:rsidR="00FC336E" w:rsidRPr="00FC336E" w:rsidRDefault="00FC336E" w:rsidP="00FC336E">
      <w:pPr>
        <w:ind w:left="993" w:hanging="426"/>
        <w:rPr>
          <w:rFonts w:cs="Arial"/>
          <w:sz w:val="22"/>
          <w:szCs w:val="22"/>
        </w:rPr>
      </w:pPr>
      <w:r w:rsidRPr="00FC336E">
        <w:rPr>
          <w:rFonts w:cs="Arial"/>
          <w:sz w:val="22"/>
          <w:szCs w:val="22"/>
        </w:rPr>
        <w:t>γ.</w:t>
      </w:r>
      <w:r w:rsidRPr="00FC336E">
        <w:rPr>
          <w:rFonts w:cs="Arial"/>
          <w:sz w:val="22"/>
          <w:szCs w:val="22"/>
        </w:rPr>
        <w:tab/>
        <w:t xml:space="preserve">Η προσφορά του Αναδόχου ημερομηνίας </w:t>
      </w:r>
      <w:r>
        <w:rPr>
          <w:rFonts w:cs="Arial"/>
          <w:b/>
          <w:sz w:val="22"/>
          <w:szCs w:val="22"/>
        </w:rPr>
        <w:t>15/12/23</w:t>
      </w:r>
      <w:r w:rsidRPr="00FC336E">
        <w:rPr>
          <w:rFonts w:cs="Arial"/>
          <w:sz w:val="22"/>
          <w:szCs w:val="22"/>
        </w:rPr>
        <w:t xml:space="preserve"> και οποιαδήποτε σχετική αλληλογραφία μεταξύ της Αναθέτουσας Αρχής και του Αναδόχου. </w:t>
      </w:r>
    </w:p>
    <w:p w14:paraId="4538F5D4" w14:textId="77777777" w:rsidR="00FC336E" w:rsidRPr="00FC336E" w:rsidRDefault="00FC336E" w:rsidP="00FC336E">
      <w:pPr>
        <w:ind w:left="567"/>
        <w:rPr>
          <w:rFonts w:cs="Arial"/>
          <w:sz w:val="22"/>
          <w:szCs w:val="22"/>
        </w:rPr>
      </w:pPr>
      <w:r w:rsidRPr="00FC336E">
        <w:rPr>
          <w:rFonts w:cs="Arial"/>
          <w:sz w:val="22"/>
          <w:szCs w:val="22"/>
        </w:rPr>
        <w:t>Σε περίπτωση διαφοράς ανάμεσα στα πιο πάνω μέρη οι πρόνοιές τους θα εφαρμόζονται σύμφωνα με την πιο πάνω σειρά προτεραιότητας.</w:t>
      </w:r>
    </w:p>
    <w:p w14:paraId="353B9597" w14:textId="77777777" w:rsidR="00FC336E" w:rsidRPr="00FC336E" w:rsidRDefault="00FC336E" w:rsidP="00FC336E">
      <w:pPr>
        <w:ind w:left="567"/>
        <w:rPr>
          <w:rFonts w:cs="Arial"/>
          <w:sz w:val="22"/>
          <w:szCs w:val="22"/>
        </w:rPr>
      </w:pPr>
    </w:p>
    <w:p w14:paraId="49E697F3" w14:textId="77777777" w:rsidR="00FC336E" w:rsidRPr="00FC336E" w:rsidRDefault="00FC336E" w:rsidP="00FC336E">
      <w:pPr>
        <w:pStyle w:val="Heading1"/>
        <w:spacing w:before="120"/>
        <w:rPr>
          <w:rFonts w:cs="Arial"/>
          <w:sz w:val="22"/>
          <w:szCs w:val="22"/>
        </w:rPr>
      </w:pPr>
      <w:bookmarkStart w:id="3" w:name="_Toc530734936"/>
      <w:r w:rsidRPr="00FC336E">
        <w:rPr>
          <w:rFonts w:cs="Arial"/>
          <w:sz w:val="22"/>
          <w:szCs w:val="22"/>
        </w:rPr>
        <w:t>ΑΡΘΡΟ 2: ΑΝΤΙΚΕΙΜΕΝΟ</w:t>
      </w:r>
      <w:bookmarkEnd w:id="3"/>
      <w:r w:rsidRPr="00FC336E">
        <w:rPr>
          <w:rFonts w:cs="Arial"/>
          <w:sz w:val="22"/>
          <w:szCs w:val="22"/>
        </w:rPr>
        <w:t xml:space="preserve"> </w:t>
      </w:r>
    </w:p>
    <w:p w14:paraId="2E6013CE" w14:textId="77777777" w:rsidR="00FC336E" w:rsidRPr="00FC336E" w:rsidRDefault="00FC336E" w:rsidP="00FC336E">
      <w:pPr>
        <w:numPr>
          <w:ilvl w:val="0"/>
          <w:numId w:val="13"/>
        </w:numPr>
        <w:spacing w:before="120" w:line="300" w:lineRule="atLeast"/>
        <w:ind w:left="426" w:hanging="426"/>
        <w:jc w:val="both"/>
        <w:textAlignment w:val="baseline"/>
        <w:rPr>
          <w:rFonts w:cs="Arial"/>
          <w:b/>
          <w:sz w:val="22"/>
          <w:szCs w:val="22"/>
        </w:rPr>
      </w:pPr>
      <w:r w:rsidRPr="00FC336E">
        <w:rPr>
          <w:rFonts w:cs="Arial"/>
          <w:sz w:val="22"/>
          <w:szCs w:val="22"/>
        </w:rPr>
        <w:t xml:space="preserve">Το αντικείμενο της παρούσας Σύμβασης είναι η </w:t>
      </w:r>
      <w:r w:rsidRPr="00FC336E">
        <w:rPr>
          <w:rFonts w:cs="Arial"/>
          <w:b/>
          <w:sz w:val="22"/>
          <w:szCs w:val="22"/>
        </w:rPr>
        <w:t>«Προμήθεια και συντήρηση δυο μηχανών θρυμματισμού κλαδευμάτων».</w:t>
      </w:r>
    </w:p>
    <w:p w14:paraId="36E48719" w14:textId="0213D102" w:rsidR="00FC336E" w:rsidRPr="00FC336E" w:rsidRDefault="00FC336E" w:rsidP="00FC336E">
      <w:pPr>
        <w:numPr>
          <w:ilvl w:val="0"/>
          <w:numId w:val="13"/>
        </w:numPr>
        <w:tabs>
          <w:tab w:val="clear" w:pos="502"/>
          <w:tab w:val="num" w:pos="426"/>
        </w:tabs>
        <w:spacing w:before="120" w:line="300" w:lineRule="atLeast"/>
        <w:ind w:left="426" w:hanging="426"/>
        <w:jc w:val="both"/>
        <w:textAlignment w:val="baseline"/>
        <w:rPr>
          <w:rFonts w:cs="Arial"/>
          <w:sz w:val="22"/>
          <w:szCs w:val="22"/>
        </w:rPr>
      </w:pPr>
      <w:r w:rsidRPr="00FC336E">
        <w:rPr>
          <w:rFonts w:cs="Arial"/>
          <w:sz w:val="22"/>
          <w:szCs w:val="22"/>
        </w:rPr>
        <w:t xml:space="preserve">Το αντικείμενο της Σύμβασης που θα εκτελέσει ο Ανάδοχος είναι αυτό που περιγράφεται στην προσφορά του ημερομηνίας </w:t>
      </w:r>
      <w:r>
        <w:rPr>
          <w:rFonts w:cs="Arial"/>
          <w:b/>
          <w:sz w:val="22"/>
          <w:szCs w:val="22"/>
        </w:rPr>
        <w:t>15/12/23</w:t>
      </w:r>
      <w:r w:rsidRPr="00FC336E">
        <w:rPr>
          <w:rFonts w:cs="Arial"/>
          <w:sz w:val="22"/>
          <w:szCs w:val="22"/>
        </w:rPr>
        <w:t xml:space="preserve">, καθώς και στο άρθρο 4 του Μέρους Α  των εγγράφων διαγωνισμού. </w:t>
      </w:r>
    </w:p>
    <w:p w14:paraId="781FABEF" w14:textId="77777777" w:rsidR="00FC336E" w:rsidRPr="00FC336E" w:rsidRDefault="00FC336E" w:rsidP="00FC336E">
      <w:pPr>
        <w:rPr>
          <w:rFonts w:cs="Arial"/>
          <w:sz w:val="22"/>
          <w:szCs w:val="22"/>
        </w:rPr>
      </w:pPr>
    </w:p>
    <w:p w14:paraId="7213F891" w14:textId="77777777" w:rsidR="00FC336E" w:rsidRPr="00FC336E" w:rsidRDefault="00FC336E" w:rsidP="00FC336E">
      <w:pPr>
        <w:pStyle w:val="Heading1"/>
        <w:spacing w:before="0"/>
        <w:rPr>
          <w:rFonts w:cs="Arial"/>
          <w:sz w:val="22"/>
          <w:szCs w:val="22"/>
        </w:rPr>
      </w:pPr>
      <w:bookmarkStart w:id="4" w:name="_Toc530734937"/>
      <w:r w:rsidRPr="00FC336E">
        <w:rPr>
          <w:rFonts w:cs="Arial"/>
          <w:sz w:val="22"/>
          <w:szCs w:val="22"/>
        </w:rPr>
        <w:t>ΑΡΘΡΟ 3: ΕΝΑΡΞΗ ΚΑΙ ΔΙΑΡΚΕΙΑ ΕΚΤΕΛΕΣΗΣ ΤΟΥ ΑΝΤΙΚΕΙΜΕΝΟΥ ΤΗΣ ΣΥΜΒΑΣΗΣ</w:t>
      </w:r>
      <w:bookmarkEnd w:id="4"/>
    </w:p>
    <w:p w14:paraId="0333BF8D" w14:textId="77777777" w:rsidR="00FC336E" w:rsidRPr="00FC336E" w:rsidRDefault="00FC336E" w:rsidP="00FC336E">
      <w:pPr>
        <w:numPr>
          <w:ilvl w:val="0"/>
          <w:numId w:val="23"/>
        </w:numPr>
        <w:spacing w:before="120" w:line="300" w:lineRule="atLeast"/>
        <w:ind w:hanging="502"/>
        <w:jc w:val="both"/>
        <w:textAlignment w:val="baseline"/>
        <w:rPr>
          <w:rFonts w:cs="Arial"/>
          <w:sz w:val="22"/>
          <w:szCs w:val="22"/>
        </w:rPr>
      </w:pPr>
      <w:r w:rsidRPr="00FC336E">
        <w:rPr>
          <w:rFonts w:cs="Arial"/>
          <w:sz w:val="22"/>
          <w:szCs w:val="22"/>
        </w:rPr>
        <w:t xml:space="preserve">Η ημερομηνία έναρξης της εκτέλεσης του Αντικειμένου της Σύμβασης είναι η ημερομηνία υπογραφής της παρούσας συμφωνίας και η διάρκεια εκτέλεσης είναι </w:t>
      </w:r>
      <w:r w:rsidRPr="00FC336E">
        <w:rPr>
          <w:rFonts w:cs="Arial"/>
          <w:b/>
          <w:bCs/>
          <w:color w:val="FF0000"/>
          <w:sz w:val="22"/>
          <w:szCs w:val="22"/>
        </w:rPr>
        <w:t>70 μήνες</w:t>
      </w:r>
      <w:r w:rsidRPr="00FC336E">
        <w:rPr>
          <w:rFonts w:cs="Arial"/>
          <w:b/>
          <w:bCs/>
          <w:sz w:val="22"/>
          <w:szCs w:val="22"/>
        </w:rPr>
        <w:t>.</w:t>
      </w:r>
    </w:p>
    <w:p w14:paraId="734834D9" w14:textId="77777777" w:rsidR="00FC336E" w:rsidRPr="00FC336E" w:rsidRDefault="00FC336E" w:rsidP="00FC336E">
      <w:pPr>
        <w:numPr>
          <w:ilvl w:val="0"/>
          <w:numId w:val="23"/>
        </w:numPr>
        <w:spacing w:before="120" w:line="300" w:lineRule="atLeast"/>
        <w:ind w:hanging="502"/>
        <w:jc w:val="both"/>
        <w:textAlignment w:val="baseline"/>
        <w:rPr>
          <w:rFonts w:cs="Arial"/>
          <w:sz w:val="22"/>
          <w:szCs w:val="22"/>
        </w:rPr>
      </w:pPr>
      <w:r w:rsidRPr="00FC336E">
        <w:rPr>
          <w:rFonts w:cs="Arial"/>
          <w:sz w:val="22"/>
          <w:szCs w:val="22"/>
        </w:rPr>
        <w:t xml:space="preserve">Ο χρόνος παράδοσης του περονοφόρου είναι </w:t>
      </w:r>
      <w:r w:rsidRPr="00FC336E">
        <w:rPr>
          <w:rFonts w:cs="Arial"/>
          <w:b/>
          <w:bCs/>
          <w:color w:val="FF0000"/>
          <w:sz w:val="22"/>
          <w:szCs w:val="22"/>
        </w:rPr>
        <w:t>10 μήνες</w:t>
      </w:r>
      <w:r w:rsidRPr="00FC336E">
        <w:rPr>
          <w:rFonts w:cs="Arial"/>
          <w:sz w:val="22"/>
          <w:szCs w:val="22"/>
        </w:rPr>
        <w:t xml:space="preserve"> από την ημερομηνία υπογραφής της Σύμβασης.</w:t>
      </w:r>
    </w:p>
    <w:p w14:paraId="3420649E" w14:textId="77777777" w:rsidR="00FC336E" w:rsidRPr="00FC336E" w:rsidRDefault="00FC336E" w:rsidP="00FC336E">
      <w:pPr>
        <w:numPr>
          <w:ilvl w:val="0"/>
          <w:numId w:val="23"/>
        </w:numPr>
        <w:spacing w:before="120" w:line="300" w:lineRule="atLeast"/>
        <w:ind w:hanging="502"/>
        <w:jc w:val="both"/>
        <w:textAlignment w:val="baseline"/>
        <w:rPr>
          <w:rFonts w:cs="Arial"/>
          <w:sz w:val="22"/>
          <w:szCs w:val="22"/>
        </w:rPr>
      </w:pPr>
      <w:r w:rsidRPr="00FC336E">
        <w:rPr>
          <w:rFonts w:cs="Arial"/>
          <w:sz w:val="22"/>
          <w:szCs w:val="22"/>
        </w:rPr>
        <w:t xml:space="preserve">Η περίοδος συντήρησης είναι </w:t>
      </w:r>
      <w:r w:rsidRPr="00FC336E">
        <w:rPr>
          <w:rFonts w:cs="Arial"/>
          <w:b/>
          <w:bCs/>
          <w:color w:val="FF0000"/>
          <w:sz w:val="22"/>
          <w:szCs w:val="22"/>
        </w:rPr>
        <w:t>60 μήνες</w:t>
      </w:r>
      <w:r w:rsidRPr="00FC336E">
        <w:rPr>
          <w:rFonts w:cs="Arial"/>
          <w:sz w:val="22"/>
          <w:szCs w:val="22"/>
        </w:rPr>
        <w:t xml:space="preserve"> από την ημερομηνία παραλαβής.</w:t>
      </w:r>
    </w:p>
    <w:p w14:paraId="59C0CEA6" w14:textId="77777777" w:rsidR="00FC336E" w:rsidRPr="00FC336E" w:rsidRDefault="00FC336E" w:rsidP="00FC336E">
      <w:pPr>
        <w:pStyle w:val="Heading1"/>
        <w:rPr>
          <w:rFonts w:cs="Arial"/>
          <w:sz w:val="22"/>
          <w:szCs w:val="22"/>
        </w:rPr>
      </w:pPr>
      <w:bookmarkStart w:id="5" w:name="_Toc530734938"/>
      <w:r w:rsidRPr="00FC336E">
        <w:rPr>
          <w:rFonts w:cs="Arial"/>
          <w:sz w:val="22"/>
          <w:szCs w:val="22"/>
        </w:rPr>
        <w:t>ΑΡΘΡΟ 4: ΕΞΟΥΣΙΟΔΟΤΗΜΕΝΟΙ ΑΝΤΙΠΡΟΣΩΠΟΙ - ΕΙΔΟΠΟΙΗΣΕΙΣ</w:t>
      </w:r>
      <w:bookmarkEnd w:id="5"/>
    </w:p>
    <w:p w14:paraId="54C49A8F" w14:textId="56A79BE0" w:rsidR="00FC336E" w:rsidRPr="00FC336E" w:rsidRDefault="00FC336E" w:rsidP="00FC336E">
      <w:pPr>
        <w:numPr>
          <w:ilvl w:val="0"/>
          <w:numId w:val="15"/>
        </w:numPr>
        <w:spacing w:before="120" w:line="300" w:lineRule="atLeast"/>
        <w:ind w:hanging="502"/>
        <w:jc w:val="both"/>
        <w:textAlignment w:val="baseline"/>
        <w:rPr>
          <w:rFonts w:cs="Arial"/>
          <w:sz w:val="22"/>
          <w:szCs w:val="22"/>
        </w:rPr>
      </w:pPr>
      <w:r w:rsidRPr="00FC336E">
        <w:rPr>
          <w:rFonts w:cs="Arial"/>
          <w:sz w:val="22"/>
          <w:szCs w:val="22"/>
        </w:rPr>
        <w:t xml:space="preserve">Ο Ανάδοχος ορίζει ως Υπεύθυνο τον </w:t>
      </w:r>
      <w:r w:rsidRPr="00441F9B">
        <w:rPr>
          <w:rFonts w:cs="Arial"/>
          <w:b/>
          <w:bCs/>
          <w:sz w:val="22"/>
          <w:szCs w:val="22"/>
        </w:rPr>
        <w:t>κύριο Σπύρο Σταυρινίδη</w:t>
      </w:r>
      <w:r>
        <w:rPr>
          <w:rFonts w:cs="Arial"/>
          <w:sz w:val="22"/>
          <w:szCs w:val="22"/>
        </w:rPr>
        <w:t>,</w:t>
      </w:r>
      <w:r w:rsidRPr="00FC336E">
        <w:rPr>
          <w:rFonts w:cs="Arial"/>
          <w:b/>
          <w:sz w:val="22"/>
          <w:szCs w:val="22"/>
        </w:rPr>
        <w:t xml:space="preserve"> </w:t>
      </w:r>
      <w:r w:rsidRPr="00FC336E">
        <w:rPr>
          <w:rFonts w:cs="Arial"/>
          <w:bCs/>
          <w:sz w:val="22"/>
          <w:szCs w:val="22"/>
        </w:rPr>
        <w:t xml:space="preserve">ο οποίος φέρει τη συνολική ευθύνη για την εκτέλεση του Αντικειμένου της Σύμβασης. </w:t>
      </w:r>
    </w:p>
    <w:p w14:paraId="156A3B24" w14:textId="77777777" w:rsidR="00FC336E" w:rsidRPr="00FC336E" w:rsidRDefault="00FC336E" w:rsidP="00FC336E">
      <w:pPr>
        <w:numPr>
          <w:ilvl w:val="0"/>
          <w:numId w:val="15"/>
        </w:numPr>
        <w:spacing w:before="120" w:line="300" w:lineRule="atLeast"/>
        <w:ind w:hanging="502"/>
        <w:jc w:val="both"/>
        <w:textAlignment w:val="baseline"/>
        <w:rPr>
          <w:rFonts w:cs="Arial"/>
          <w:sz w:val="22"/>
          <w:szCs w:val="22"/>
        </w:rPr>
      </w:pPr>
      <w:r w:rsidRPr="00FC336E">
        <w:rPr>
          <w:rFonts w:cs="Arial"/>
          <w:sz w:val="22"/>
          <w:szCs w:val="22"/>
        </w:rPr>
        <w:t>Η Αναθέτουσα Αρχή θα ορίσει Υπεύθυνο Συντονιστή για τη διαχείριση της Σύμβασης, το όνομα του οποίου θα κοινοποιηθεί στον Ανάδοχο.</w:t>
      </w:r>
    </w:p>
    <w:p w14:paraId="276B89BB" w14:textId="77777777" w:rsidR="00FC336E" w:rsidRPr="00FC336E" w:rsidRDefault="00FC336E" w:rsidP="00FC336E">
      <w:pPr>
        <w:numPr>
          <w:ilvl w:val="0"/>
          <w:numId w:val="15"/>
        </w:numPr>
        <w:spacing w:before="120" w:line="300" w:lineRule="atLeast"/>
        <w:ind w:hanging="502"/>
        <w:jc w:val="both"/>
        <w:textAlignment w:val="baseline"/>
        <w:rPr>
          <w:rFonts w:cs="Arial"/>
          <w:sz w:val="22"/>
          <w:szCs w:val="22"/>
        </w:rPr>
      </w:pPr>
      <w:r w:rsidRPr="00FC336E">
        <w:rPr>
          <w:rFonts w:cs="Arial"/>
          <w:sz w:val="22"/>
          <w:szCs w:val="22"/>
        </w:rPr>
        <w:lastRenderedPageBreak/>
        <w:t>Οποιαδήποτε ειδοποίηση, συγκατάθεση, έγκριση, πιστοποιητικό ή απόφαση από οποιοδήποτε πρόσωπο απαιτείται από τη Σύμβαση θα γίνεται γραπτώς, εκτός εάν καθορίζεται διαφορετικά.</w:t>
      </w:r>
    </w:p>
    <w:p w14:paraId="638F8081" w14:textId="77777777" w:rsidR="00FC336E" w:rsidRPr="00FC336E" w:rsidRDefault="00FC336E" w:rsidP="00FC336E">
      <w:pPr>
        <w:numPr>
          <w:ilvl w:val="0"/>
          <w:numId w:val="15"/>
        </w:numPr>
        <w:spacing w:before="120" w:line="300" w:lineRule="atLeast"/>
        <w:ind w:hanging="502"/>
        <w:jc w:val="both"/>
        <w:textAlignment w:val="baseline"/>
        <w:rPr>
          <w:rFonts w:cs="Arial"/>
          <w:sz w:val="22"/>
          <w:szCs w:val="22"/>
        </w:rPr>
      </w:pPr>
      <w:r w:rsidRPr="00FC336E">
        <w:rPr>
          <w:rFonts w:cs="Arial"/>
          <w:sz w:val="22"/>
          <w:szCs w:val="22"/>
        </w:rPr>
        <w:t xml:space="preserve">Οποιεσδήποτε προφορικές οδηγίες ή εντολές θα τίθενται σε ισχύ κατά το χρόνο μετάδοσής τους και θα επιβεβαιώνονται στη συνέχεια γραπτώς. </w:t>
      </w:r>
    </w:p>
    <w:p w14:paraId="1341D033" w14:textId="77777777" w:rsidR="00FC336E" w:rsidRPr="00FC336E" w:rsidRDefault="00FC336E" w:rsidP="00FC336E">
      <w:pPr>
        <w:rPr>
          <w:rFonts w:cs="Arial"/>
          <w:sz w:val="22"/>
          <w:szCs w:val="22"/>
        </w:rPr>
      </w:pPr>
    </w:p>
    <w:p w14:paraId="5EDCE741" w14:textId="77777777" w:rsidR="00FC336E" w:rsidRPr="00FC336E" w:rsidRDefault="00FC336E" w:rsidP="00FC336E">
      <w:pPr>
        <w:pStyle w:val="Heading1"/>
        <w:spacing w:before="0"/>
        <w:rPr>
          <w:rFonts w:cs="Arial"/>
          <w:sz w:val="22"/>
          <w:szCs w:val="22"/>
        </w:rPr>
      </w:pPr>
      <w:bookmarkStart w:id="6" w:name="_Toc530734939"/>
      <w:r w:rsidRPr="00FC336E">
        <w:rPr>
          <w:rFonts w:cs="Arial"/>
          <w:sz w:val="22"/>
          <w:szCs w:val="22"/>
        </w:rPr>
        <w:t>ΑΡΘΡΟ 5: ΕΚΧΩΡΗΣΗ</w:t>
      </w:r>
      <w:bookmarkEnd w:id="6"/>
    </w:p>
    <w:p w14:paraId="5BA08154" w14:textId="77777777" w:rsidR="00FC336E" w:rsidRPr="00FC336E" w:rsidRDefault="00FC336E" w:rsidP="00FC336E">
      <w:pPr>
        <w:numPr>
          <w:ilvl w:val="0"/>
          <w:numId w:val="24"/>
        </w:numPr>
        <w:spacing w:before="120" w:line="300" w:lineRule="atLeast"/>
        <w:ind w:hanging="502"/>
        <w:jc w:val="both"/>
        <w:textAlignment w:val="baseline"/>
        <w:rPr>
          <w:rFonts w:cs="Arial"/>
          <w:sz w:val="22"/>
          <w:szCs w:val="22"/>
        </w:rPr>
      </w:pPr>
      <w:r w:rsidRPr="00FC336E">
        <w:rPr>
          <w:rFonts w:cs="Arial"/>
          <w:sz w:val="22"/>
          <w:szCs w:val="22"/>
        </w:rPr>
        <w:t>Εκχώρηση είναι οποιαδήποτε συμφωνία δυνάμει της οποίας ο Ανάδοχος μεταβιβάζει τη Σύμβαση ή μέρος αυτής σε τρίτους και δεν επιτρέπεται χωρίς προηγούμενη γραπτή συγκατάθεση της Αναθέτουσας Αρχής.</w:t>
      </w:r>
    </w:p>
    <w:p w14:paraId="378E4FC1" w14:textId="77777777" w:rsidR="00FC336E" w:rsidRPr="00FC336E" w:rsidRDefault="00FC336E" w:rsidP="00FC336E">
      <w:pPr>
        <w:numPr>
          <w:ilvl w:val="0"/>
          <w:numId w:val="24"/>
        </w:numPr>
        <w:spacing w:before="120" w:line="300" w:lineRule="atLeast"/>
        <w:ind w:hanging="502"/>
        <w:jc w:val="both"/>
        <w:textAlignment w:val="baseline"/>
        <w:rPr>
          <w:rFonts w:cs="Arial"/>
          <w:sz w:val="22"/>
          <w:szCs w:val="22"/>
        </w:rPr>
      </w:pPr>
      <w:r w:rsidRPr="00FC336E">
        <w:rPr>
          <w:rFonts w:cs="Arial"/>
          <w:sz w:val="22"/>
          <w:szCs w:val="22"/>
        </w:rPr>
        <w:t>Η έγκριση μιας εκχώρησης/μεταβίβασης από την Αναθέτουσα Αρχή δεν απαλλάσσει τον Ανάδοχο από τις υποχρεώσεις του για το μέρος της Σύμβασης που έχει ήδη εκτελέσει ή το μέρος που δεν έχει εκχωρηθεί.</w:t>
      </w:r>
    </w:p>
    <w:p w14:paraId="69966997" w14:textId="77777777" w:rsidR="00FC336E" w:rsidRPr="00FC336E" w:rsidRDefault="00FC336E" w:rsidP="00FC336E">
      <w:pPr>
        <w:rPr>
          <w:rFonts w:cs="Arial"/>
          <w:sz w:val="22"/>
          <w:szCs w:val="22"/>
        </w:rPr>
      </w:pPr>
    </w:p>
    <w:p w14:paraId="4A5DB4D3" w14:textId="77777777" w:rsidR="00FC336E" w:rsidRPr="00FC336E" w:rsidRDefault="00FC336E" w:rsidP="00FC336E">
      <w:pPr>
        <w:pStyle w:val="Heading1"/>
        <w:spacing w:before="0"/>
        <w:rPr>
          <w:rFonts w:cs="Arial"/>
          <w:sz w:val="22"/>
          <w:szCs w:val="22"/>
        </w:rPr>
      </w:pPr>
      <w:bookmarkStart w:id="7" w:name="_Toc530734940"/>
      <w:r w:rsidRPr="00FC336E">
        <w:rPr>
          <w:rFonts w:cs="Arial"/>
          <w:sz w:val="22"/>
          <w:szCs w:val="22"/>
        </w:rPr>
        <w:t>ΑΡΘΡΟ 6: ΥΠΕΡΓΟΛΑΒΙΑ</w:t>
      </w:r>
      <w:bookmarkEnd w:id="7"/>
      <w:r w:rsidRPr="00FC336E">
        <w:rPr>
          <w:rFonts w:cs="Arial"/>
          <w:sz w:val="22"/>
          <w:szCs w:val="22"/>
        </w:rPr>
        <w:t xml:space="preserve"> </w:t>
      </w:r>
    </w:p>
    <w:p w14:paraId="07EEDCDF" w14:textId="77777777" w:rsidR="00FC336E" w:rsidRPr="00FC336E" w:rsidRDefault="00FC336E" w:rsidP="00FC336E">
      <w:pPr>
        <w:numPr>
          <w:ilvl w:val="0"/>
          <w:numId w:val="25"/>
        </w:numPr>
        <w:spacing w:before="120" w:line="300" w:lineRule="atLeast"/>
        <w:ind w:hanging="502"/>
        <w:jc w:val="both"/>
        <w:textAlignment w:val="baseline"/>
        <w:rPr>
          <w:rFonts w:cs="Arial"/>
          <w:sz w:val="22"/>
          <w:szCs w:val="22"/>
        </w:rPr>
      </w:pPr>
      <w:r w:rsidRPr="00FC336E">
        <w:rPr>
          <w:rFonts w:cs="Arial"/>
          <w:sz w:val="22"/>
          <w:szCs w:val="22"/>
        </w:rPr>
        <w:t>Ο Ανάδοχος, για την υλοποίηση του Αντικειμένου της Σύμβασης, περιορίζεται να χρησιμοποιήσει τους υπεργολάβους που έχει προσδιορίσει στην Προσφορά του, για το κατά περίπτωση αναφερόμενο στην Προσφορά του τμήμα του Αντικειμένου της Σύμβασης.</w:t>
      </w:r>
    </w:p>
    <w:p w14:paraId="719BFECC" w14:textId="77777777" w:rsidR="00FC336E" w:rsidRPr="00FC336E" w:rsidRDefault="00FC336E" w:rsidP="00FC336E">
      <w:pPr>
        <w:numPr>
          <w:ilvl w:val="0"/>
          <w:numId w:val="25"/>
        </w:numPr>
        <w:spacing w:before="120" w:line="300" w:lineRule="atLeast"/>
        <w:ind w:hanging="502"/>
        <w:jc w:val="both"/>
        <w:textAlignment w:val="baseline"/>
        <w:rPr>
          <w:rFonts w:cs="Arial"/>
          <w:sz w:val="22"/>
          <w:szCs w:val="22"/>
        </w:rPr>
      </w:pPr>
      <w:r w:rsidRPr="00FC336E">
        <w:rPr>
          <w:rFonts w:cs="Arial"/>
          <w:sz w:val="22"/>
          <w:szCs w:val="22"/>
        </w:rPr>
        <w:t xml:space="preserve">Κατ’ εξαίρεση ο Ανάδοχος μπορεί, μετά την υπογραφή της Συμφωνίας, να προβεί σε νέα υπεργολαβία ή σε αντικατάσταση υπεργολάβου που είχε καθορίσει στην Προσφορά του, ή να αναλάβει ο ίδιος το μέρος που είχε δηλώσει στην προσφορά του ότι θα υλοποιήσει υπεργολάβος, μετά από προηγούμενη γραπτή έγκριση της Αναθέτουσας Αρχής. </w:t>
      </w:r>
    </w:p>
    <w:p w14:paraId="088AC343" w14:textId="77777777" w:rsidR="00FC336E" w:rsidRPr="00FC336E" w:rsidRDefault="00FC336E" w:rsidP="00FC336E">
      <w:pPr>
        <w:numPr>
          <w:ilvl w:val="0"/>
          <w:numId w:val="25"/>
        </w:numPr>
        <w:spacing w:before="120" w:line="300" w:lineRule="atLeast"/>
        <w:ind w:hanging="502"/>
        <w:jc w:val="both"/>
        <w:textAlignment w:val="baseline"/>
        <w:rPr>
          <w:rFonts w:cs="Arial"/>
          <w:sz w:val="22"/>
          <w:szCs w:val="22"/>
        </w:rPr>
      </w:pPr>
      <w:r w:rsidRPr="00FC336E">
        <w:rPr>
          <w:rFonts w:cs="Arial"/>
          <w:sz w:val="22"/>
          <w:szCs w:val="22"/>
        </w:rPr>
        <w:t>Για τις ανάγκες της έγκρισης της παραγράφου 2 από την Αναθέτουσα Αρχή, ο Ανάδοχος είναι υποχρεωμένος να γνωστοποιήσει στην Αναθέτουσα Αρχή τα τμήματα του Αντικειμένου της Σύμβασης που προτίθεται να αναθέσει στον υπεργολάβο.</w:t>
      </w:r>
    </w:p>
    <w:p w14:paraId="4E718B39" w14:textId="77777777" w:rsidR="00FC336E" w:rsidRPr="00FC336E" w:rsidRDefault="00FC336E" w:rsidP="00FC336E">
      <w:pPr>
        <w:numPr>
          <w:ilvl w:val="0"/>
          <w:numId w:val="25"/>
        </w:numPr>
        <w:spacing w:before="120" w:line="300" w:lineRule="atLeast"/>
        <w:ind w:hanging="502"/>
        <w:jc w:val="both"/>
        <w:textAlignment w:val="baseline"/>
        <w:rPr>
          <w:rFonts w:cs="Arial"/>
          <w:sz w:val="22"/>
          <w:szCs w:val="22"/>
        </w:rPr>
      </w:pPr>
      <w:r w:rsidRPr="00FC336E">
        <w:rPr>
          <w:rFonts w:cs="Arial"/>
          <w:sz w:val="22"/>
          <w:szCs w:val="22"/>
        </w:rPr>
        <w:t>Η Αναθέτουσα Αρχή, εντός εύλογου χρόνου από την λήψη της σχετικής αίτησης, θα κοινοποιεί στον Ανάδοχο την απόφασή της, δηλώνοντας τους λόγους σε περίπτωση που αρνηθεί να παραχωρήσει την έγκριση αυτή.</w:t>
      </w:r>
    </w:p>
    <w:p w14:paraId="74F6F826" w14:textId="77777777" w:rsidR="00FC336E" w:rsidRPr="00FC336E" w:rsidRDefault="00FC336E" w:rsidP="00FC336E">
      <w:pPr>
        <w:numPr>
          <w:ilvl w:val="0"/>
          <w:numId w:val="25"/>
        </w:numPr>
        <w:spacing w:before="120" w:line="300" w:lineRule="atLeast"/>
        <w:ind w:hanging="502"/>
        <w:jc w:val="both"/>
        <w:textAlignment w:val="baseline"/>
        <w:rPr>
          <w:rFonts w:cs="Arial"/>
          <w:sz w:val="22"/>
          <w:szCs w:val="22"/>
        </w:rPr>
      </w:pPr>
      <w:r w:rsidRPr="00FC336E">
        <w:rPr>
          <w:rFonts w:cs="Arial"/>
          <w:sz w:val="22"/>
          <w:szCs w:val="22"/>
        </w:rPr>
        <w:t xml:space="preserve">Νοείται ότι το μέρος του Αντικειμένου της Συμβάσης που τυχόν ανατίθενται σε υπεργολάβο από τον Ανάδοχο, δεν επιτρέπεται να ανατεθούν σε τρίτους από τον υπεργολάβο. </w:t>
      </w:r>
    </w:p>
    <w:p w14:paraId="419ABFF8" w14:textId="77777777" w:rsidR="00FC336E" w:rsidRPr="00FC336E" w:rsidRDefault="00FC336E" w:rsidP="00FC336E">
      <w:pPr>
        <w:numPr>
          <w:ilvl w:val="0"/>
          <w:numId w:val="25"/>
        </w:numPr>
        <w:spacing w:before="120" w:line="300" w:lineRule="atLeast"/>
        <w:ind w:hanging="502"/>
        <w:jc w:val="both"/>
        <w:textAlignment w:val="baseline"/>
        <w:rPr>
          <w:rFonts w:cs="Arial"/>
          <w:sz w:val="22"/>
          <w:szCs w:val="22"/>
        </w:rPr>
      </w:pPr>
      <w:r w:rsidRPr="00FC336E">
        <w:rPr>
          <w:rFonts w:cs="Arial"/>
          <w:sz w:val="22"/>
          <w:szCs w:val="22"/>
        </w:rPr>
        <w:t>Ο Ανάδοχος ευθύνεται για τις πράξεις, παραλείψεις και αμέλειες των υπεργολάβων και των εκπροσώπων ή των υπαλλήλων τους, όπως ακριβώς και για τις πράξεις, παραλείψεις ή αμέλειες του ιδίου, των εκπροσώπων ή των υπαλλήλων του.</w:t>
      </w:r>
    </w:p>
    <w:p w14:paraId="68C351CD" w14:textId="77777777" w:rsidR="00FC336E" w:rsidRPr="00FC336E" w:rsidRDefault="00FC336E" w:rsidP="00FC336E">
      <w:pPr>
        <w:numPr>
          <w:ilvl w:val="0"/>
          <w:numId w:val="25"/>
        </w:numPr>
        <w:spacing w:before="120" w:line="300" w:lineRule="atLeast"/>
        <w:ind w:left="505" w:hanging="505"/>
        <w:jc w:val="both"/>
        <w:textAlignment w:val="baseline"/>
        <w:rPr>
          <w:rFonts w:cs="Arial"/>
          <w:sz w:val="22"/>
          <w:szCs w:val="22"/>
        </w:rPr>
      </w:pPr>
      <w:r w:rsidRPr="00FC336E">
        <w:rPr>
          <w:rFonts w:cs="Arial"/>
          <w:sz w:val="22"/>
          <w:szCs w:val="22"/>
        </w:rPr>
        <w:t xml:space="preserve">Εάν η Αναθέτουσα Αρχή κρίνει ότι ένας υπεργολάβος δεν είναι ικανός να εκτελέσει τα καθήκοντά του, δύναται να απαιτήσει από τον Ανάδοχο την αντικατάσταση του ή να εκτελέσει ο ίδιος ο Ανάδοχος το συγκεκριμένο μέρος του Αντικειμένου της Σύμβασης. </w:t>
      </w:r>
    </w:p>
    <w:p w14:paraId="282614F8" w14:textId="77777777" w:rsidR="00FC336E" w:rsidRPr="00FC336E" w:rsidRDefault="00FC336E" w:rsidP="00FC336E">
      <w:pPr>
        <w:pStyle w:val="Heading1"/>
        <w:spacing w:before="120"/>
        <w:rPr>
          <w:rFonts w:cs="Arial"/>
          <w:sz w:val="22"/>
          <w:szCs w:val="22"/>
        </w:rPr>
      </w:pPr>
      <w:bookmarkStart w:id="8" w:name="_Toc530734941"/>
      <w:r w:rsidRPr="00FC336E">
        <w:rPr>
          <w:rFonts w:cs="Arial"/>
          <w:sz w:val="22"/>
          <w:szCs w:val="22"/>
        </w:rPr>
        <w:t>ΑΡΘΡΟ 7: ΕΙΔΙΚΕΣ ΥΠΟΧΡΕΩΣΕΙΣ ΤΗΣ ΑΝΑΘΕΤΟΥΣΑΣ ΑΡΧΗΣ</w:t>
      </w:r>
      <w:bookmarkEnd w:id="8"/>
      <w:r w:rsidRPr="00FC336E">
        <w:rPr>
          <w:rFonts w:cs="Arial"/>
          <w:sz w:val="22"/>
          <w:szCs w:val="22"/>
        </w:rPr>
        <w:t xml:space="preserve"> </w:t>
      </w:r>
    </w:p>
    <w:p w14:paraId="57FF2C5C" w14:textId="77777777" w:rsidR="00FC336E" w:rsidRPr="00FC336E" w:rsidRDefault="00FC336E" w:rsidP="00FC336E">
      <w:pPr>
        <w:numPr>
          <w:ilvl w:val="0"/>
          <w:numId w:val="16"/>
        </w:numPr>
        <w:spacing w:before="120" w:line="300" w:lineRule="atLeast"/>
        <w:ind w:hanging="502"/>
        <w:jc w:val="both"/>
        <w:textAlignment w:val="baseline"/>
        <w:rPr>
          <w:rFonts w:cs="Arial"/>
          <w:sz w:val="22"/>
          <w:szCs w:val="22"/>
        </w:rPr>
      </w:pPr>
      <w:r w:rsidRPr="00FC336E">
        <w:rPr>
          <w:rFonts w:cs="Arial"/>
          <w:sz w:val="22"/>
          <w:szCs w:val="22"/>
        </w:rPr>
        <w:t>Η Αναθέτουσα Αρχή θα συνεργάζεται με τον Ανάδοχο και θα παρέχει οποιεσδήποτε αναγκαίες πληροφορίες/έγγραφα απαιτούνται για την εκτέλεση της Σύμβασης. Τα έγγραφα αυτά θα επιστρέφονται στην Αναθέτουσα Αρχή στο τέλος της περιόδου εκτέλεσης της Σύμβασης.</w:t>
      </w:r>
    </w:p>
    <w:p w14:paraId="73559D16" w14:textId="77777777" w:rsidR="00FC336E" w:rsidRPr="00FC336E" w:rsidRDefault="00FC336E" w:rsidP="00FC336E">
      <w:pPr>
        <w:pStyle w:val="Heading1"/>
        <w:spacing w:before="120"/>
        <w:ind w:left="1276" w:hanging="1276"/>
        <w:rPr>
          <w:rFonts w:cs="Arial"/>
          <w:sz w:val="22"/>
          <w:szCs w:val="22"/>
        </w:rPr>
      </w:pPr>
      <w:bookmarkStart w:id="9" w:name="_Toc530734942"/>
      <w:r w:rsidRPr="00FC336E">
        <w:rPr>
          <w:rFonts w:cs="Arial"/>
          <w:sz w:val="22"/>
          <w:szCs w:val="22"/>
        </w:rPr>
        <w:lastRenderedPageBreak/>
        <w:t>ΑΡΘΡΟ 8: ΕΙΔΙΚΕΣ ΥΠΟΧΡΕΩΣΕΙΣ ΤΟΥ ΑΝΑΔΟΧΟΥ – ΤΗΡΗΣΗ ΕΜΠΙΣΤΕΥΤΙΚΟΤΗΤΑΣ ΚΑΙ ΕΓΓΥΗΤΙΚΗ ΕΥΘΥΝΗ</w:t>
      </w:r>
      <w:bookmarkEnd w:id="9"/>
    </w:p>
    <w:p w14:paraId="367842C3" w14:textId="77777777" w:rsidR="00FC336E" w:rsidRPr="00FC336E" w:rsidRDefault="00FC336E" w:rsidP="00FC336E">
      <w:pPr>
        <w:numPr>
          <w:ilvl w:val="0"/>
          <w:numId w:val="17"/>
        </w:numPr>
        <w:spacing w:before="120" w:line="300" w:lineRule="atLeast"/>
        <w:ind w:hanging="502"/>
        <w:jc w:val="both"/>
        <w:textAlignment w:val="baseline"/>
        <w:rPr>
          <w:rFonts w:cs="Arial"/>
          <w:sz w:val="22"/>
          <w:szCs w:val="22"/>
        </w:rPr>
      </w:pPr>
      <w:r w:rsidRPr="00FC336E">
        <w:rPr>
          <w:rFonts w:cs="Arial"/>
          <w:sz w:val="22"/>
          <w:szCs w:val="22"/>
        </w:rPr>
        <w:t xml:space="preserve">Ο Ανάδοχος θα χειρίζεται όλα τα έγγραφα και πληροφορίες που λαμβάνει σε σχέση με τη Σύμβαση ως απόρρητα. Οποιαδήποτε αποκάλυψη στοιχείων δεν μπορεί να διενεργηθεί χωρίς προηγούμενη γραπτή συγκατάθεση της Αναθέτουσας Αρχής. Σε περίπτωση διαφωνίας σχετικά με δημοσίευση ή αποκάλυψη στοιχείων, η απόφαση της Αναθέτουσας Αρχής θα είναι τελεσίδικη. </w:t>
      </w:r>
    </w:p>
    <w:p w14:paraId="3EA610BA" w14:textId="77777777" w:rsidR="00FC336E" w:rsidRPr="00FC336E" w:rsidRDefault="00FC336E" w:rsidP="00FC336E">
      <w:pPr>
        <w:numPr>
          <w:ilvl w:val="0"/>
          <w:numId w:val="17"/>
        </w:numPr>
        <w:spacing w:before="120" w:line="300" w:lineRule="atLeast"/>
        <w:ind w:hanging="502"/>
        <w:jc w:val="both"/>
        <w:textAlignment w:val="baseline"/>
        <w:rPr>
          <w:rFonts w:cs="Arial"/>
          <w:sz w:val="22"/>
          <w:szCs w:val="22"/>
        </w:rPr>
      </w:pPr>
      <w:r w:rsidRPr="00FC336E">
        <w:rPr>
          <w:rFonts w:cs="Arial"/>
          <w:sz w:val="22"/>
          <w:szCs w:val="22"/>
        </w:rPr>
        <w:t>Ο Ανάδοχος εγγυάται προς την Αναθέτουσα Αρχή ότι το Αντικείμενο της Σύμβασης θα εκτελεσθεί σύμφωνα με τους όρους και προϋποθέσεις της Σύμβασης και τα υπό παράδοση προϊόντα θα πληρούν τους τεχνικούς κανόνες και τα διεθνώς αναγνωρισμένα πρότυπα που ισχύουν για την παραγωγή ή την κατασκευή τέτοιων προϊόντων, όλες τις ιδιότητες και τα χαρακτηριστικά που προβλέπονται στη Σύμβαση αυτή, δεν θα εμφανίζουν κακοτεχνίες ούτε θα παρουσιάζουν ατέλειες λόγω σχεδιασμού ή κατασκευής και θα ανταποκρίνονται στις προδιαγραφές, αποτελέσματα και ιδιότητες όπως αυτές προδιαγράφονται στα Έγγραφα Διαγωνισμού.</w:t>
      </w:r>
    </w:p>
    <w:p w14:paraId="03DC79E7" w14:textId="77777777" w:rsidR="00FC336E" w:rsidRPr="00FC336E" w:rsidRDefault="00FC336E" w:rsidP="00FC336E">
      <w:pPr>
        <w:tabs>
          <w:tab w:val="num" w:pos="567"/>
        </w:tabs>
        <w:overflowPunct/>
        <w:autoSpaceDE/>
        <w:autoSpaceDN/>
        <w:adjustRightInd/>
        <w:ind w:left="502"/>
        <w:rPr>
          <w:rFonts w:cs="Arial"/>
          <w:color w:val="000000"/>
          <w:position w:val="-3"/>
          <w:sz w:val="22"/>
          <w:szCs w:val="22"/>
        </w:rPr>
      </w:pPr>
      <w:r w:rsidRPr="00FC336E">
        <w:rPr>
          <w:rFonts w:cs="Arial"/>
          <w:color w:val="000000"/>
          <w:position w:val="-3"/>
          <w:sz w:val="22"/>
          <w:szCs w:val="22"/>
        </w:rPr>
        <w:t>Ο Ανάδοχος εγγυάται ότι τα προϊόντα που θα παραδοθούν θα είναι αυθεντικά, καινούργια, αχρησιμοποίητα, ανακοινωμένα και σε παραγωγή. Ο Ανάδοχος υποχρεούται να παραδώσει προϊόντα τα οποία έχουν κατασκευαστεί με την άδεια του κατόχου δικαιωμάτων διανοητικής</w:t>
      </w:r>
      <w:r w:rsidRPr="00FC336E">
        <w:rPr>
          <w:rFonts w:cs="Arial"/>
          <w:sz w:val="22"/>
          <w:szCs w:val="22"/>
        </w:rPr>
        <w:t xml:space="preserve"> ιδιοκτησίας και δεν παραβιάζουν οποιεσδήποτε απαγορεύσεις ή περιορισμούς που προβλέπονται από το Κοινοτικό και Εθνικό νομοθετικό πλαίσιο.  </w:t>
      </w:r>
    </w:p>
    <w:p w14:paraId="3C3D4D96" w14:textId="77777777" w:rsidR="00FC336E" w:rsidRPr="00FC336E" w:rsidRDefault="00FC336E" w:rsidP="00FC336E">
      <w:pPr>
        <w:numPr>
          <w:ilvl w:val="0"/>
          <w:numId w:val="17"/>
        </w:numPr>
        <w:spacing w:before="120" w:line="300" w:lineRule="atLeast"/>
        <w:ind w:hanging="502"/>
        <w:jc w:val="both"/>
        <w:textAlignment w:val="baseline"/>
        <w:rPr>
          <w:rFonts w:cs="Arial"/>
          <w:sz w:val="22"/>
          <w:szCs w:val="22"/>
        </w:rPr>
      </w:pPr>
      <w:r w:rsidRPr="00FC336E">
        <w:rPr>
          <w:rFonts w:cs="Arial"/>
          <w:sz w:val="22"/>
          <w:szCs w:val="22"/>
        </w:rPr>
        <w:t>Εφόσον, σύμφωνα με τα οριζόμενα στο Άρθρο 4 του Μέρους Α των εγγράφων διαγωνισμού, το Αντικείμενο της Σύμβασης περιλαμβάνει την παροχή υπηρεσιών συντήρησης, επιδιόρθωσης ή αποκατάστασης των προϊόντων για συγκεκριμένη περίοδο εγγύησης, ο Ανάδοχος υποχρεούται στην επανόρθωση, με δικά του έξοδα, μετά από αίτημα της Αναθέτουσας Αρχής, οποιουδήποτε σφάλματος ή έλλειψης ιδιοτήτων στα προϊόντα που παραδίδει δυνάμει της Σύμβασης.</w:t>
      </w:r>
    </w:p>
    <w:p w14:paraId="16D655F3" w14:textId="77777777" w:rsidR="00FC336E" w:rsidRPr="00FC336E" w:rsidRDefault="00FC336E" w:rsidP="00FC336E">
      <w:pPr>
        <w:numPr>
          <w:ilvl w:val="0"/>
          <w:numId w:val="17"/>
        </w:numPr>
        <w:spacing w:before="120" w:after="120" w:line="300" w:lineRule="atLeast"/>
        <w:jc w:val="both"/>
        <w:textAlignment w:val="baseline"/>
        <w:rPr>
          <w:rFonts w:cs="Arial"/>
          <w:sz w:val="22"/>
          <w:szCs w:val="22"/>
        </w:rPr>
      </w:pPr>
      <w:r w:rsidRPr="00FC336E">
        <w:rPr>
          <w:rFonts w:cs="Arial"/>
          <w:sz w:val="22"/>
          <w:szCs w:val="22"/>
        </w:rPr>
        <w:t>Σε περιπτώσεις Συμβάσεων που αφορούν ζητήματα που σχετίζονται με την επεξεργασία δεδομένων προσωπικού χαρακτήρα, ο Ανάδοχος εγγυάται ότι θα σέβεται και θα συμμορφώνεται με όλους τους ισχύοντες νόμους και κανονισμούς περί της προστασίας των φυσικών προσώπων έναντι της επεξεργασίας δεδομένων προσωπικού χαρακτήρα και ότι θα φέρει την ευθύνη και θα είναι σε θέση να αποδείξει τη συμμόρφωση του σ’ αυτούς. Επιπρόσθετα θα διασφαλίζει ότι, το προσωπικό του και οι τυχόν υπεργολάβοι ή συνεργάτες και τα πρόσωπα που τελούν υπό τον έλεγχο του, θα σέβονται και θα συμμορφώνονται επίσης με αυτούς τους νόμους και κανονισμούς. (Σχετικός είναι ο κανονισμός της ΕΕ 2016/679 του Ευρωπαϊκού Κοινοβουλίου και του Συμβουλίου, της 27</w:t>
      </w:r>
      <w:r w:rsidRPr="00FC336E">
        <w:rPr>
          <w:rFonts w:cs="Arial"/>
          <w:sz w:val="22"/>
          <w:szCs w:val="22"/>
          <w:vertAlign w:val="superscript"/>
        </w:rPr>
        <w:t>ης</w:t>
      </w:r>
      <w:r w:rsidRPr="00FC336E">
        <w:rPr>
          <w:rFonts w:cs="Arial"/>
          <w:sz w:val="22"/>
          <w:szCs w:val="22"/>
        </w:rPr>
        <w:t xml:space="preserve"> Απριλίου 2016).</w:t>
      </w:r>
    </w:p>
    <w:p w14:paraId="37AC18AE" w14:textId="77777777" w:rsidR="00FC336E" w:rsidRPr="00FC336E" w:rsidRDefault="00FC336E" w:rsidP="00FC336E">
      <w:pPr>
        <w:pStyle w:val="Heading1"/>
        <w:spacing w:before="0"/>
        <w:rPr>
          <w:rFonts w:cs="Arial"/>
          <w:sz w:val="22"/>
          <w:szCs w:val="22"/>
        </w:rPr>
      </w:pPr>
    </w:p>
    <w:p w14:paraId="603B9709" w14:textId="77777777" w:rsidR="00FC336E" w:rsidRPr="00FC336E" w:rsidRDefault="00FC336E" w:rsidP="00FC336E">
      <w:pPr>
        <w:pStyle w:val="Heading1"/>
        <w:spacing w:before="0"/>
        <w:rPr>
          <w:rFonts w:cs="Arial"/>
          <w:sz w:val="22"/>
          <w:szCs w:val="22"/>
        </w:rPr>
      </w:pPr>
      <w:bookmarkStart w:id="10" w:name="_Toc530734943"/>
      <w:r w:rsidRPr="00FC336E">
        <w:rPr>
          <w:rFonts w:cs="Arial"/>
          <w:sz w:val="22"/>
          <w:szCs w:val="22"/>
        </w:rPr>
        <w:t>ΑΡΘΡΟ 9: ΑΞΙΑ ΤΗΣ ΣΥΜΒΑΣΗΣ</w:t>
      </w:r>
      <w:bookmarkEnd w:id="10"/>
    </w:p>
    <w:p w14:paraId="691E2D94" w14:textId="115CC1FC" w:rsidR="00FC336E" w:rsidRPr="00FC336E" w:rsidRDefault="00FC336E" w:rsidP="00FC336E">
      <w:pPr>
        <w:numPr>
          <w:ilvl w:val="0"/>
          <w:numId w:val="18"/>
        </w:numPr>
        <w:spacing w:before="120" w:line="300" w:lineRule="atLeast"/>
        <w:ind w:hanging="502"/>
        <w:jc w:val="both"/>
        <w:textAlignment w:val="baseline"/>
        <w:rPr>
          <w:rFonts w:cs="Arial"/>
          <w:sz w:val="22"/>
          <w:szCs w:val="22"/>
        </w:rPr>
      </w:pPr>
      <w:r w:rsidRPr="00FC336E">
        <w:rPr>
          <w:rFonts w:cs="Arial"/>
          <w:sz w:val="22"/>
          <w:szCs w:val="22"/>
        </w:rPr>
        <w:t xml:space="preserve">Η Συμβατική Αξία, ανέρχεται σε </w:t>
      </w:r>
      <w:r w:rsidR="00F13F8D">
        <w:rPr>
          <w:rFonts w:cs="Arial"/>
          <w:b/>
          <w:sz w:val="22"/>
          <w:szCs w:val="22"/>
        </w:rPr>
        <w:t>εξήντα δύο χιλιάδες εννιακόσια εβδομήντα τέσσερα Ευρώ</w:t>
      </w:r>
      <w:r w:rsidRPr="00FC336E">
        <w:rPr>
          <w:rFonts w:cs="Arial"/>
          <w:b/>
          <w:sz w:val="22"/>
          <w:szCs w:val="22"/>
        </w:rPr>
        <w:t xml:space="preserve"> (</w:t>
      </w:r>
      <w:r w:rsidR="00F13F8D">
        <w:rPr>
          <w:rFonts w:cs="Arial"/>
          <w:b/>
          <w:sz w:val="22"/>
          <w:szCs w:val="22"/>
        </w:rPr>
        <w:t>€62.974,00</w:t>
      </w:r>
      <w:r w:rsidRPr="00FC336E">
        <w:rPr>
          <w:rFonts w:cs="Arial"/>
          <w:b/>
          <w:sz w:val="22"/>
          <w:szCs w:val="22"/>
        </w:rPr>
        <w:t>)</w:t>
      </w:r>
      <w:r w:rsidRPr="00FC336E">
        <w:rPr>
          <w:rFonts w:cs="Arial"/>
          <w:sz w:val="22"/>
          <w:szCs w:val="22"/>
        </w:rPr>
        <w:t xml:space="preserve">. Στο πιο πάνω ποσό δεν συμπεριλαμβάνεται ο αναλογούν Φ.Π.Α. </w:t>
      </w:r>
    </w:p>
    <w:p w14:paraId="45C76387" w14:textId="77777777" w:rsidR="00FC336E" w:rsidRPr="00FC336E" w:rsidRDefault="00FC336E" w:rsidP="00FC336E">
      <w:pPr>
        <w:numPr>
          <w:ilvl w:val="0"/>
          <w:numId w:val="18"/>
        </w:numPr>
        <w:spacing w:before="120" w:line="300" w:lineRule="atLeast"/>
        <w:jc w:val="both"/>
        <w:textAlignment w:val="baseline"/>
        <w:rPr>
          <w:rFonts w:cs="Arial"/>
          <w:sz w:val="22"/>
          <w:szCs w:val="22"/>
        </w:rPr>
      </w:pPr>
      <w:r w:rsidRPr="00FC336E">
        <w:rPr>
          <w:rFonts w:cs="Arial"/>
          <w:sz w:val="22"/>
          <w:szCs w:val="22"/>
        </w:rPr>
        <w:t xml:space="preserve">Στη </w:t>
      </w:r>
      <w:bookmarkStart w:id="11" w:name="_Hlk500159828"/>
      <w:r w:rsidRPr="00FC336E">
        <w:rPr>
          <w:rFonts w:cs="Arial"/>
          <w:sz w:val="22"/>
          <w:szCs w:val="22"/>
        </w:rPr>
        <w:t>Συμβατική Αξία</w:t>
      </w:r>
      <w:bookmarkEnd w:id="11"/>
      <w:r w:rsidRPr="00FC336E">
        <w:rPr>
          <w:rFonts w:cs="Arial"/>
          <w:sz w:val="22"/>
          <w:szCs w:val="22"/>
        </w:rPr>
        <w:t>, την οποία ο Ανάδοχος θεωρεί νόμιμο, εύλογο και επαρκές αντάλλαγμα για την εκτέλεση του Αντικειμένου της Σύμβασης, περιλαμβάνεται κάθε είδους δαπάνη που θα απαιτηθεί ή ενδέχεται να απαιτηθεί για την κάλυψη των υποχρεώσεων του Αναδόχου, τα έξοδα και το κέρδος του, περιλαμβανόμενων τυχόν αμοιβών τρίτων, χωρίς καμία περαιτέρω επιβάρυνση της Αναθέτουσας Αρχής.</w:t>
      </w:r>
    </w:p>
    <w:p w14:paraId="0D4206F1" w14:textId="77777777" w:rsidR="00FC336E" w:rsidRPr="00FC336E" w:rsidRDefault="00FC336E" w:rsidP="00FC336E">
      <w:pPr>
        <w:keepNext/>
        <w:spacing w:before="360"/>
        <w:ind w:left="432" w:hanging="432"/>
        <w:outlineLvl w:val="0"/>
        <w:rPr>
          <w:rFonts w:cs="Arial"/>
          <w:b/>
          <w:caps/>
          <w:sz w:val="22"/>
          <w:szCs w:val="22"/>
        </w:rPr>
      </w:pPr>
      <w:bookmarkStart w:id="12" w:name="_Toc171311806"/>
      <w:bookmarkStart w:id="13" w:name="_Toc462823245"/>
      <w:bookmarkStart w:id="14" w:name="_Toc530734944"/>
      <w:r w:rsidRPr="00FC336E">
        <w:rPr>
          <w:rFonts w:cs="Arial"/>
          <w:b/>
          <w:caps/>
          <w:sz w:val="22"/>
          <w:szCs w:val="22"/>
        </w:rPr>
        <w:lastRenderedPageBreak/>
        <w:t>ΑΡΘΡΟ 1</w:t>
      </w:r>
      <w:bookmarkEnd w:id="12"/>
      <w:r w:rsidRPr="00FC336E">
        <w:rPr>
          <w:rFonts w:cs="Arial"/>
          <w:b/>
          <w:caps/>
          <w:sz w:val="22"/>
          <w:szCs w:val="22"/>
        </w:rPr>
        <w:t>0: ΠΡΟΕΛΕΥΣΗ ΠΡΟΙΟΝΤΩΝ</w:t>
      </w:r>
      <w:bookmarkEnd w:id="13"/>
      <w:bookmarkEnd w:id="14"/>
    </w:p>
    <w:p w14:paraId="3910F74F" w14:textId="77777777" w:rsidR="00FC336E" w:rsidRPr="00FC336E" w:rsidRDefault="00FC336E" w:rsidP="00FC336E">
      <w:pPr>
        <w:widowControl w:val="0"/>
        <w:numPr>
          <w:ilvl w:val="0"/>
          <w:numId w:val="26"/>
        </w:numPr>
        <w:tabs>
          <w:tab w:val="num" w:pos="360"/>
        </w:tabs>
        <w:overflowPunct/>
        <w:spacing w:before="120" w:line="300" w:lineRule="atLeast"/>
        <w:ind w:left="360"/>
        <w:jc w:val="both"/>
        <w:rPr>
          <w:rFonts w:cs="Arial"/>
          <w:sz w:val="22"/>
          <w:szCs w:val="22"/>
        </w:rPr>
      </w:pPr>
      <w:r w:rsidRPr="00FC336E">
        <w:rPr>
          <w:rFonts w:cs="Arial"/>
          <w:sz w:val="22"/>
          <w:szCs w:val="22"/>
        </w:rPr>
        <w:t>Ο Ανάδοχος είναι υποχρεωμένος να παραδώσει τα προϊόντα που δήλωσε στην προσφορά του, τα οποία πρέπει να έχουν κατασκευαστεί στη χώρα και το εργοστάσιο κατασκευής που δηλώθηκε στην προσφορά του και να παρουσιάσει στην Αναθέτουσα Αρχή, κατά την παράδοση των προϊόντων, επίσημο πιστοποιητικό ή άλλο στοιχείο από το οποίο θα αποδεικνύεται η σχετική προέλευση τους.</w:t>
      </w:r>
    </w:p>
    <w:p w14:paraId="5AEC6E89" w14:textId="77777777" w:rsidR="00FC336E" w:rsidRPr="00FC336E" w:rsidRDefault="00FC336E" w:rsidP="00FC336E">
      <w:pPr>
        <w:widowControl w:val="0"/>
        <w:numPr>
          <w:ilvl w:val="0"/>
          <w:numId w:val="26"/>
        </w:numPr>
        <w:tabs>
          <w:tab w:val="num" w:pos="360"/>
        </w:tabs>
        <w:overflowPunct/>
        <w:spacing w:before="120" w:line="300" w:lineRule="atLeast"/>
        <w:ind w:left="360"/>
        <w:jc w:val="both"/>
        <w:rPr>
          <w:rFonts w:cs="Arial"/>
          <w:sz w:val="22"/>
          <w:szCs w:val="22"/>
        </w:rPr>
      </w:pPr>
      <w:r w:rsidRPr="00FC336E">
        <w:rPr>
          <w:rFonts w:cs="Arial"/>
          <w:sz w:val="22"/>
          <w:szCs w:val="22"/>
        </w:rPr>
        <w:t>Σε περίπτωση προϊόντων που κατασκευάστηκαν σε χώρα εκτός Ε.Ε., ο Ανάδοχος οφείλει να προσκομίσει και επίσημα πιστοποιητικά ή άλλα έγγραφα στοιχεία από τα οποία να αποδεικνύεται ότι για την εισαγωγή των προϊόντων έχουν τηρηθεί οι κανόνες που καθορίζονται στον κοινοτικό τελωνειακό κώδικα ή τις διεθνείς συμφωνίες που ενδεχομένως ισχύουν για τη χώρα προέλευσης.</w:t>
      </w:r>
    </w:p>
    <w:p w14:paraId="3B5959A2" w14:textId="77777777" w:rsidR="00FC336E" w:rsidRPr="00FC336E" w:rsidRDefault="00FC336E" w:rsidP="00FC336E">
      <w:pPr>
        <w:rPr>
          <w:rFonts w:cs="Arial"/>
          <w:sz w:val="22"/>
          <w:szCs w:val="22"/>
        </w:rPr>
      </w:pPr>
    </w:p>
    <w:p w14:paraId="6DD069D9" w14:textId="77777777" w:rsidR="00FC336E" w:rsidRPr="00FC336E" w:rsidRDefault="00FC336E" w:rsidP="00FC336E">
      <w:pPr>
        <w:keepNext/>
        <w:outlineLvl w:val="0"/>
        <w:rPr>
          <w:rFonts w:cs="Arial"/>
          <w:b/>
          <w:caps/>
          <w:sz w:val="22"/>
          <w:szCs w:val="22"/>
        </w:rPr>
      </w:pPr>
      <w:bookmarkStart w:id="15" w:name="_Toc462823246"/>
      <w:bookmarkStart w:id="16" w:name="_Toc530734945"/>
      <w:r w:rsidRPr="00FC336E">
        <w:rPr>
          <w:rFonts w:cs="Arial"/>
          <w:b/>
          <w:caps/>
          <w:sz w:val="22"/>
          <w:szCs w:val="22"/>
        </w:rPr>
        <w:t>ΑΡΘΡΟ 11: ΠΑΡΑΔΟΣΗ ΚΑΙ ΠΑΡΑΛΑΒΗ ΠΑΡΑΔΟΤΕΩΝ</w:t>
      </w:r>
      <w:bookmarkEnd w:id="15"/>
      <w:bookmarkEnd w:id="16"/>
    </w:p>
    <w:p w14:paraId="6F79AD67" w14:textId="77777777" w:rsidR="00FC336E" w:rsidRPr="00FC336E" w:rsidRDefault="00FC336E" w:rsidP="00FC336E">
      <w:pPr>
        <w:numPr>
          <w:ilvl w:val="0"/>
          <w:numId w:val="19"/>
        </w:numPr>
        <w:spacing w:before="120" w:line="300" w:lineRule="atLeast"/>
        <w:ind w:hanging="502"/>
        <w:jc w:val="both"/>
        <w:textAlignment w:val="baseline"/>
        <w:rPr>
          <w:rFonts w:cs="Arial"/>
          <w:sz w:val="22"/>
          <w:szCs w:val="22"/>
        </w:rPr>
      </w:pPr>
      <w:r w:rsidRPr="00FC336E">
        <w:rPr>
          <w:rFonts w:cs="Arial"/>
          <w:sz w:val="22"/>
          <w:szCs w:val="22"/>
        </w:rPr>
        <w:t>Η παράδοση των προϊόντων της Σύμβασης, γίνεται στους τόπους και το χρόνο που ορίζεται στο Άρθρο 4 του Μέρους Α των εγγράφων διαγωνισμού.</w:t>
      </w:r>
    </w:p>
    <w:p w14:paraId="29FE4720" w14:textId="77777777" w:rsidR="00FC336E" w:rsidRPr="00FC336E" w:rsidRDefault="00FC336E" w:rsidP="00FC336E">
      <w:pPr>
        <w:numPr>
          <w:ilvl w:val="0"/>
          <w:numId w:val="19"/>
        </w:numPr>
        <w:spacing w:before="120" w:line="300" w:lineRule="atLeast"/>
        <w:ind w:hanging="502"/>
        <w:jc w:val="both"/>
        <w:textAlignment w:val="baseline"/>
        <w:rPr>
          <w:rFonts w:cs="Arial"/>
          <w:sz w:val="22"/>
          <w:szCs w:val="22"/>
        </w:rPr>
      </w:pPr>
      <w:r w:rsidRPr="00FC336E">
        <w:rPr>
          <w:rFonts w:cs="Arial"/>
          <w:sz w:val="22"/>
          <w:szCs w:val="22"/>
        </w:rPr>
        <w:t>Ο Ανάδοχος υποχρεούται να ειδοποιεί τον Υπεύθυνο Συντονιστή για την ακριβή ημερομηνία της παράδοσης, τουλάχιστον πέντε εργάσιμες (5) μέρες νωρίτερα.</w:t>
      </w:r>
    </w:p>
    <w:p w14:paraId="1AFB5019" w14:textId="77777777" w:rsidR="00FC336E" w:rsidRPr="00FC336E" w:rsidRDefault="00FC336E" w:rsidP="00FC336E">
      <w:pPr>
        <w:numPr>
          <w:ilvl w:val="0"/>
          <w:numId w:val="19"/>
        </w:numPr>
        <w:spacing w:before="120" w:line="300" w:lineRule="atLeast"/>
        <w:ind w:hanging="502"/>
        <w:jc w:val="both"/>
        <w:textAlignment w:val="baseline"/>
        <w:rPr>
          <w:rFonts w:cs="Arial"/>
          <w:sz w:val="22"/>
          <w:szCs w:val="22"/>
        </w:rPr>
      </w:pPr>
      <w:r w:rsidRPr="00FC336E">
        <w:rPr>
          <w:rFonts w:cs="Arial"/>
          <w:sz w:val="22"/>
          <w:szCs w:val="22"/>
        </w:rPr>
        <w:t>Όλα τα προς παράδοση προϊόντα πρέπει να είναι κατάλληλα συσκευασμένα, η σήμανσή τους να ικανοποιεί τις απαιτήσεις των σχετικών με την εισαγωγή και διάθεση προϊόντων στην Κυπριακή αγορά νομοθετημάτων και να συνοδεύονται από πρωτότυπο τιμολόγιο σε δύο αντίγραφα, στο οποίο να αναγράφεται ο αριθμός προσφοράς, το είδος και ο αριθμός παραγγελίας καθώς και από Δελτία Αποστολής, από τα οποία να προκύπτει ότι κατασκευάστηκαν στη δηλωθείσα με την προσφορά τους χώρα κατασκευής.</w:t>
      </w:r>
    </w:p>
    <w:p w14:paraId="363C8EC6" w14:textId="77777777" w:rsidR="00FC336E" w:rsidRPr="00FC336E" w:rsidRDefault="00FC336E" w:rsidP="00FC336E">
      <w:pPr>
        <w:numPr>
          <w:ilvl w:val="0"/>
          <w:numId w:val="19"/>
        </w:numPr>
        <w:spacing w:before="120" w:line="300" w:lineRule="atLeast"/>
        <w:ind w:hanging="502"/>
        <w:jc w:val="both"/>
        <w:textAlignment w:val="baseline"/>
        <w:rPr>
          <w:rFonts w:cs="Arial"/>
          <w:sz w:val="22"/>
          <w:szCs w:val="22"/>
        </w:rPr>
      </w:pPr>
      <w:r w:rsidRPr="00FC336E">
        <w:rPr>
          <w:rFonts w:cs="Arial"/>
          <w:sz w:val="22"/>
          <w:szCs w:val="22"/>
        </w:rPr>
        <w:t>Ο συμβατικός χρόνος παράδοσης δύναται να μετατεθεί, ύστερα από σχετικό αίτημα του Αναδόχου που υποβάλλεται υποχρεωτικά πριν από τη λήξη του συμβατικού χρόνου.  Μετάθεση γίνεται σε περίπτωση σοβαρότατων λόγων που συνιστούν αντικειμενική αδυναμία εμπρόθεσμων παραδόσεων των προϊόντων  ή σε περίπτωση που συντρέχουν λόγοι που συνιστούν ανωτέρα βία. Στις περιπτώσεις μετάθεσης του συμβατικού χρόνου  παράδοσης, δεν επιβάλλονται κυρώσεις.</w:t>
      </w:r>
    </w:p>
    <w:p w14:paraId="4C3E048A" w14:textId="77777777" w:rsidR="00FC336E" w:rsidRPr="00FC336E" w:rsidRDefault="00FC336E" w:rsidP="00FC336E">
      <w:pPr>
        <w:numPr>
          <w:ilvl w:val="0"/>
          <w:numId w:val="19"/>
        </w:numPr>
        <w:spacing w:before="120" w:line="300" w:lineRule="atLeast"/>
        <w:ind w:hanging="502"/>
        <w:jc w:val="both"/>
        <w:textAlignment w:val="baseline"/>
        <w:rPr>
          <w:rFonts w:cs="Arial"/>
          <w:sz w:val="22"/>
          <w:szCs w:val="22"/>
        </w:rPr>
      </w:pPr>
      <w:r w:rsidRPr="00FC336E">
        <w:rPr>
          <w:rFonts w:cs="Arial"/>
          <w:sz w:val="22"/>
          <w:szCs w:val="22"/>
        </w:rPr>
        <w:t>Ο Ανάδοχος δύναται να κηρύσσεται έκπτωτος σε περίπτωση που λήγει ο συμβατικός χρόνος παράδοσης και δεν υποβλήθηκε έγκαιρα αίτημα μετάθεσής του, χωρίς να παραδώσει τα προϊόντα.</w:t>
      </w:r>
    </w:p>
    <w:p w14:paraId="02410E55" w14:textId="77777777" w:rsidR="00FC336E" w:rsidRPr="00FC336E" w:rsidRDefault="00FC336E" w:rsidP="00FC336E">
      <w:pPr>
        <w:numPr>
          <w:ilvl w:val="0"/>
          <w:numId w:val="19"/>
        </w:numPr>
        <w:spacing w:before="120" w:line="300" w:lineRule="atLeast"/>
        <w:ind w:hanging="502"/>
        <w:jc w:val="both"/>
        <w:textAlignment w:val="baseline"/>
        <w:rPr>
          <w:rFonts w:cs="Arial"/>
          <w:sz w:val="22"/>
          <w:szCs w:val="22"/>
        </w:rPr>
      </w:pPr>
      <w:r w:rsidRPr="00FC336E">
        <w:rPr>
          <w:rFonts w:cs="Arial"/>
          <w:sz w:val="22"/>
          <w:szCs w:val="22"/>
        </w:rPr>
        <w:t>Η παραλαβή των προϊόντων γίνεται από Αρμόδιο Όργανο σύμφωνα με τις ισχύουσες διατάξεις.</w:t>
      </w:r>
    </w:p>
    <w:p w14:paraId="14CF9172" w14:textId="77777777" w:rsidR="00FC336E" w:rsidRPr="00FC336E" w:rsidRDefault="00FC336E" w:rsidP="00FC336E">
      <w:pPr>
        <w:ind w:left="502"/>
        <w:rPr>
          <w:rFonts w:cs="Arial"/>
          <w:sz w:val="22"/>
          <w:szCs w:val="22"/>
        </w:rPr>
      </w:pPr>
      <w:r w:rsidRPr="00FC336E">
        <w:rPr>
          <w:rFonts w:cs="Arial"/>
          <w:color w:val="000000"/>
          <w:position w:val="-3"/>
          <w:sz w:val="22"/>
          <w:szCs w:val="22"/>
        </w:rPr>
        <w:t>Σε περίπτωση κατά την οποία αμφισβητείται η αυθεντικότητα των προϊόντων, η διαδικασία παραλαβής αναστέλλεται μέχρις ότου διερευνηθεί το όλο θέμα. Εάν διαπιστωθεί ότι τα προϊόντα δεν έχουν κατασκευαστεί με την άδεια του κατόχου δικαιωμάτων διανοητικής ιδιοκτησίας, τότε η Επιτροπή Παραλαβής θα απορρίπτει τα προϊόντα.</w:t>
      </w:r>
    </w:p>
    <w:p w14:paraId="7A0B8F97" w14:textId="77777777" w:rsidR="00FC336E" w:rsidRPr="00FC336E" w:rsidRDefault="00FC336E" w:rsidP="00FC336E">
      <w:pPr>
        <w:numPr>
          <w:ilvl w:val="0"/>
          <w:numId w:val="19"/>
        </w:numPr>
        <w:spacing w:before="120" w:line="300" w:lineRule="atLeast"/>
        <w:ind w:hanging="502"/>
        <w:jc w:val="both"/>
        <w:textAlignment w:val="baseline"/>
        <w:rPr>
          <w:rFonts w:cs="Arial"/>
          <w:sz w:val="22"/>
          <w:szCs w:val="22"/>
        </w:rPr>
      </w:pPr>
      <w:r w:rsidRPr="00FC336E">
        <w:rPr>
          <w:rFonts w:cs="Arial"/>
          <w:sz w:val="22"/>
          <w:szCs w:val="22"/>
        </w:rPr>
        <w:t>Για κάθε παράδοση το Αρμόδιο Όργανο προβαίνει στη διενέργεια ελέγχων των προϊόντων που παραδόθηκαν και προχωρεί, ανάλογα με τα πορίσματά της, στην παραλαβή ή απόρριψη των προϊόντων. Η απόφαση του Αρμοδίου Οργάνου καταγράφεται σε πιστοποιητικό παραλαβής ή απόρριψης.</w:t>
      </w:r>
    </w:p>
    <w:p w14:paraId="28908825" w14:textId="77777777" w:rsidR="00FC336E" w:rsidRPr="00FC336E" w:rsidRDefault="00FC336E" w:rsidP="00FC336E">
      <w:pPr>
        <w:numPr>
          <w:ilvl w:val="0"/>
          <w:numId w:val="19"/>
        </w:numPr>
        <w:spacing w:before="120" w:line="300" w:lineRule="atLeast"/>
        <w:ind w:hanging="502"/>
        <w:jc w:val="both"/>
        <w:textAlignment w:val="baseline"/>
        <w:rPr>
          <w:rFonts w:cs="Arial"/>
          <w:sz w:val="22"/>
          <w:szCs w:val="22"/>
        </w:rPr>
      </w:pPr>
      <w:r w:rsidRPr="00FC336E">
        <w:rPr>
          <w:rFonts w:cs="Arial"/>
          <w:sz w:val="22"/>
          <w:szCs w:val="22"/>
        </w:rPr>
        <w:lastRenderedPageBreak/>
        <w:t>Η διαδικασία ελέγχου των προϊόντων που παραδόθηκαν γίνεται με μακροσκοπική εξέταση, στην οποία καλείται πάντοτε να παραστεί, εφόσον το επιθυμεί, ο Ανάδοχος.</w:t>
      </w:r>
    </w:p>
    <w:p w14:paraId="4BC3C9AF" w14:textId="77777777" w:rsidR="00FC336E" w:rsidRPr="00FC336E" w:rsidRDefault="00FC336E" w:rsidP="00FC336E">
      <w:pPr>
        <w:numPr>
          <w:ilvl w:val="0"/>
          <w:numId w:val="19"/>
        </w:numPr>
        <w:spacing w:before="120" w:line="300" w:lineRule="atLeast"/>
        <w:ind w:hanging="502"/>
        <w:jc w:val="both"/>
        <w:textAlignment w:val="baseline"/>
        <w:rPr>
          <w:rFonts w:cs="Arial"/>
          <w:sz w:val="22"/>
          <w:szCs w:val="22"/>
        </w:rPr>
      </w:pPr>
      <w:r w:rsidRPr="00FC336E">
        <w:rPr>
          <w:rFonts w:cs="Arial"/>
          <w:sz w:val="22"/>
          <w:szCs w:val="22"/>
        </w:rPr>
        <w:t xml:space="preserve">Σε περίπτωση απόρριψης προμηθειών, το Αρμόδιο Όργανο προσδιορίζει στο σχετικό πιστοποιητικό τις συγκεκριμένες παρεκκλίσεις από τους όρους της Σύμβασης, που παρουσιάζει η προμήθεια και τους λόγους της απόρριψης. </w:t>
      </w:r>
    </w:p>
    <w:p w14:paraId="311D1B09" w14:textId="77777777" w:rsidR="00FC336E" w:rsidRPr="00FC336E" w:rsidRDefault="00FC336E" w:rsidP="00FC336E">
      <w:pPr>
        <w:numPr>
          <w:ilvl w:val="0"/>
          <w:numId w:val="19"/>
        </w:numPr>
        <w:spacing w:before="120" w:line="300" w:lineRule="atLeast"/>
        <w:ind w:hanging="502"/>
        <w:jc w:val="both"/>
        <w:textAlignment w:val="baseline"/>
        <w:rPr>
          <w:rFonts w:cs="Arial"/>
          <w:sz w:val="22"/>
          <w:szCs w:val="22"/>
        </w:rPr>
      </w:pPr>
      <w:r w:rsidRPr="00FC336E">
        <w:rPr>
          <w:rFonts w:cs="Arial"/>
          <w:sz w:val="22"/>
          <w:szCs w:val="22"/>
        </w:rPr>
        <w:t>Σε περίπτωση απόρριψης ολόκληρης ή μέρους της συμβατικής ποσότητας των υπό προμήθεια προϊόντων, η Αναθέτουσα Αρχή, με απόφασή της, μπορεί να εγκρίνει την αντικατάσταση της συγκεκριμένης ποσότητας με άλλη, που να είναι σύμφωνη με τους όρους της Σύμβασης μέσα σε τακτή προθεσμία που ορίζεται από την απόφαση αυτή.  Η προθεσμία αυτή δεν μπορεί να είναι μεγαλύτερη του ½ του συνολικού συμβατικού χρόνου παράδοσης, σε περίπτωση που η αντικατάσταση γίνεται μετά τη λήξη του. Εάν ο Ανάδοχος δεν αντικαταστήσει τα προϊόντα που απορρίφθηκαν μέσα στην προθεσμία που καθορίστηκε και εφόσον έχει λήξει ο συμβατικός χρόνος, κηρύσσεται έκπτωτος και υπόκειται στις προβλεπόμενες κυρώσεις.</w:t>
      </w:r>
    </w:p>
    <w:p w14:paraId="44A307A7" w14:textId="77777777" w:rsidR="00FC336E" w:rsidRPr="00FC336E" w:rsidRDefault="00FC336E" w:rsidP="00FC336E">
      <w:pPr>
        <w:numPr>
          <w:ilvl w:val="0"/>
          <w:numId w:val="19"/>
        </w:numPr>
        <w:spacing w:before="120" w:line="300" w:lineRule="atLeast"/>
        <w:ind w:hanging="502"/>
        <w:jc w:val="both"/>
        <w:textAlignment w:val="baseline"/>
        <w:rPr>
          <w:rFonts w:cs="Arial"/>
          <w:sz w:val="22"/>
          <w:szCs w:val="22"/>
        </w:rPr>
      </w:pPr>
      <w:r w:rsidRPr="00FC336E">
        <w:rPr>
          <w:rFonts w:cs="Arial"/>
          <w:sz w:val="22"/>
          <w:szCs w:val="22"/>
        </w:rPr>
        <w:t>Σε περίπτωση αδυναμίας του Αναδόχου να αντικαταστήσει τα ακατάλληλα προϊόντα, η Αναθέτουσα Αρχή, χωρίς βλάβη όλων των άλλων δικαιωμάτων του που απορρέουν από τη Σύμβαση, έχει το δικαίωμα να προμηθευτεί όμοια με τα πιο πάνω προϊόντα από άλλη πηγή και να απαιτήσει τυχόν πρόσθετα έξοδα ή ζημιές από τον Ανάδοχο.</w:t>
      </w:r>
    </w:p>
    <w:p w14:paraId="3D697446" w14:textId="77777777" w:rsidR="00FC336E" w:rsidRPr="00FC336E" w:rsidRDefault="00FC336E" w:rsidP="00FC336E">
      <w:pPr>
        <w:rPr>
          <w:rFonts w:cs="Arial"/>
          <w:sz w:val="22"/>
          <w:szCs w:val="22"/>
        </w:rPr>
      </w:pPr>
    </w:p>
    <w:p w14:paraId="119E7CC5" w14:textId="77777777" w:rsidR="00FC336E" w:rsidRPr="00B8590B" w:rsidRDefault="00FC336E" w:rsidP="00FC336E">
      <w:pPr>
        <w:numPr>
          <w:ilvl w:val="0"/>
          <w:numId w:val="19"/>
        </w:numPr>
        <w:ind w:hanging="412"/>
        <w:jc w:val="both"/>
        <w:textAlignment w:val="baseline"/>
        <w:rPr>
          <w:rFonts w:cs="Arial"/>
          <w:sz w:val="22"/>
          <w:szCs w:val="22"/>
        </w:rPr>
      </w:pPr>
      <w:r w:rsidRPr="00B8590B">
        <w:rPr>
          <w:rFonts w:cs="Arial"/>
          <w:sz w:val="22"/>
          <w:szCs w:val="22"/>
        </w:rPr>
        <w:t>Ο Ανάδοχος θα προσφέρει εκπαίδευση στο προσωπικό που θα οριστεί από τους ιδιοκτήτες (5 άτομα) σε θέματα χρήσης, ασφάλειας και βασικής προληπτικής συντήρησης του εξοπλισμού. Η εκπαίδευση θα γίνει στους χώρους παράδοσης του εξοπλισμού, εκτός αν συμφωνηθεί διαφορετικά. Η εκπαίδευση θα γίνεται εντός των κανονικών ωρών εργασίας της δημόσιας υπηρεσίας.</w:t>
      </w:r>
    </w:p>
    <w:p w14:paraId="08255528" w14:textId="77777777" w:rsidR="00FC336E" w:rsidRPr="00B8590B" w:rsidRDefault="00FC336E" w:rsidP="00FC336E">
      <w:pPr>
        <w:tabs>
          <w:tab w:val="num" w:pos="502"/>
        </w:tabs>
        <w:ind w:left="502" w:hanging="412"/>
        <w:rPr>
          <w:rFonts w:cs="Arial"/>
          <w:sz w:val="22"/>
          <w:szCs w:val="22"/>
        </w:rPr>
      </w:pPr>
    </w:p>
    <w:p w14:paraId="1B408CDE" w14:textId="77777777" w:rsidR="00FC336E" w:rsidRPr="00B8590B" w:rsidRDefault="00FC336E" w:rsidP="00FC336E">
      <w:pPr>
        <w:tabs>
          <w:tab w:val="num" w:pos="502"/>
        </w:tabs>
        <w:ind w:left="540"/>
        <w:rPr>
          <w:rFonts w:cs="Arial"/>
          <w:sz w:val="22"/>
          <w:szCs w:val="22"/>
        </w:rPr>
      </w:pPr>
      <w:r w:rsidRPr="00B8590B">
        <w:rPr>
          <w:rFonts w:cs="Arial"/>
          <w:sz w:val="22"/>
          <w:szCs w:val="22"/>
        </w:rPr>
        <w:t xml:space="preserve">Όλα τα έξοδα, </w:t>
      </w:r>
      <w:r w:rsidRPr="00B8590B">
        <w:rPr>
          <w:rFonts w:cs="Arial"/>
          <w:sz w:val="22"/>
          <w:szCs w:val="22"/>
          <w:u w:val="single"/>
        </w:rPr>
        <w:t>πλην των εξόδων μετάβασης/ επιστροφής, διαβίωσης και της μισθοδοσίας των εκπαιδευομένων</w:t>
      </w:r>
      <w:r w:rsidRPr="00B8590B">
        <w:rPr>
          <w:rFonts w:cs="Arial"/>
          <w:sz w:val="22"/>
          <w:szCs w:val="22"/>
        </w:rPr>
        <w:t>, θα βαρύνουν τον Ανάδοχο π.χ. έξοδα εκπαιδευτή, εκπαιδευτικά υλικά, δείγματα εξοπλισμού, εγχειρίδια κλπ.</w:t>
      </w:r>
    </w:p>
    <w:p w14:paraId="1668D002" w14:textId="77777777" w:rsidR="00FC336E" w:rsidRPr="00B8590B" w:rsidRDefault="00FC336E" w:rsidP="00FC336E">
      <w:pPr>
        <w:tabs>
          <w:tab w:val="num" w:pos="502"/>
        </w:tabs>
        <w:ind w:right="1134" w:hanging="412"/>
        <w:rPr>
          <w:rFonts w:cs="Arial"/>
          <w:sz w:val="22"/>
          <w:szCs w:val="22"/>
        </w:rPr>
      </w:pPr>
    </w:p>
    <w:p w14:paraId="4E008869" w14:textId="77777777" w:rsidR="00FC336E" w:rsidRPr="00B8590B" w:rsidRDefault="00FC336E" w:rsidP="00FC336E">
      <w:pPr>
        <w:tabs>
          <w:tab w:val="num" w:pos="502"/>
        </w:tabs>
        <w:ind w:left="540" w:right="36"/>
        <w:rPr>
          <w:rFonts w:cs="Arial"/>
          <w:sz w:val="22"/>
          <w:szCs w:val="22"/>
        </w:rPr>
      </w:pPr>
      <w:r w:rsidRPr="00B8590B">
        <w:rPr>
          <w:rFonts w:cs="Arial"/>
          <w:sz w:val="22"/>
          <w:szCs w:val="22"/>
        </w:rPr>
        <w:t>Η διάρκεια της εκπαίδευσης δεν θα είναι λιγότερη από τρείς (3) ώρες και αν χρειαστεί κατά την κρίση του ιδιοκτήτη, θα επαναληφθεί εντός 12 μηνών από την ημερομηνία παράδοσης χωρίς επιπρόσθετη χρέωση.</w:t>
      </w:r>
    </w:p>
    <w:p w14:paraId="057DFA04" w14:textId="77777777" w:rsidR="00FC336E" w:rsidRPr="00FC336E" w:rsidRDefault="00FC336E" w:rsidP="00FC336E">
      <w:pPr>
        <w:ind w:left="502"/>
        <w:rPr>
          <w:rFonts w:cs="Arial"/>
          <w:sz w:val="22"/>
          <w:szCs w:val="22"/>
        </w:rPr>
      </w:pPr>
    </w:p>
    <w:p w14:paraId="4CED2513" w14:textId="77777777" w:rsidR="00FC336E" w:rsidRPr="00FC336E" w:rsidRDefault="00FC336E" w:rsidP="00FC336E">
      <w:pPr>
        <w:pStyle w:val="Heading1"/>
        <w:spacing w:before="0"/>
        <w:rPr>
          <w:rFonts w:cs="Arial"/>
          <w:sz w:val="22"/>
          <w:szCs w:val="22"/>
        </w:rPr>
      </w:pPr>
      <w:bookmarkStart w:id="17" w:name="_Toc530734946"/>
      <w:r w:rsidRPr="00FC336E">
        <w:rPr>
          <w:rFonts w:cs="Arial"/>
          <w:sz w:val="22"/>
          <w:szCs w:val="22"/>
        </w:rPr>
        <w:t>ΑΡΘΡΟ 1</w:t>
      </w:r>
      <w:r w:rsidRPr="00FC336E">
        <w:rPr>
          <w:rFonts w:cs="Arial"/>
          <w:sz w:val="22"/>
          <w:szCs w:val="22"/>
          <w:lang w:val="en-GB"/>
        </w:rPr>
        <w:t>2</w:t>
      </w:r>
      <w:r w:rsidRPr="00FC336E">
        <w:rPr>
          <w:rFonts w:cs="Arial"/>
          <w:sz w:val="22"/>
          <w:szCs w:val="22"/>
        </w:rPr>
        <w:t>: ΤΡΟΠΟΣ ΠΛΗΡΩΜΗΣ</w:t>
      </w:r>
      <w:bookmarkEnd w:id="17"/>
    </w:p>
    <w:p w14:paraId="40B41787" w14:textId="77777777" w:rsidR="00FC336E" w:rsidRPr="00FC336E" w:rsidRDefault="00FC336E" w:rsidP="00FC336E">
      <w:pPr>
        <w:widowControl w:val="0"/>
        <w:numPr>
          <w:ilvl w:val="0"/>
          <w:numId w:val="27"/>
        </w:numPr>
        <w:tabs>
          <w:tab w:val="num" w:pos="567"/>
        </w:tabs>
        <w:spacing w:after="120" w:line="300" w:lineRule="atLeast"/>
        <w:ind w:left="567" w:hanging="505"/>
        <w:jc w:val="both"/>
        <w:textAlignment w:val="baseline"/>
        <w:rPr>
          <w:rFonts w:cs="Arial"/>
          <w:sz w:val="22"/>
          <w:szCs w:val="22"/>
        </w:rPr>
      </w:pPr>
      <w:r w:rsidRPr="00FC336E">
        <w:rPr>
          <w:rFonts w:cs="Arial"/>
          <w:color w:val="000000"/>
          <w:position w:val="-3"/>
          <w:sz w:val="22"/>
          <w:szCs w:val="22"/>
        </w:rPr>
        <w:t xml:space="preserve">Με την έναρξη της Σύμβασης, ο Ανάδοχος θα γνωστοποιήσει γραπτώς τον τραπεζικό λογαριασμό στον οποίο επιθυμεί να καταβάλλονται οι πληρωμές της συμβατικής αξίας, συμπληρώνοντας σχετικό έντυπο που θα του δοθεί από την Αναθέτουσα Αρχή. Σε περίπτωση που υπάρχει </w:t>
      </w:r>
      <w:r w:rsidRPr="00FC336E">
        <w:rPr>
          <w:rFonts w:cs="Arial"/>
          <w:color w:val="000000"/>
          <w:position w:val="-3"/>
          <w:sz w:val="22"/>
          <w:szCs w:val="22"/>
          <w:u w:val="single"/>
        </w:rPr>
        <w:t>ήδη δηλωμένος τραπεζικός λογαριασμός</w:t>
      </w:r>
      <w:r w:rsidRPr="00FC336E">
        <w:rPr>
          <w:rFonts w:cs="Arial"/>
          <w:color w:val="000000"/>
          <w:position w:val="-3"/>
          <w:sz w:val="22"/>
          <w:szCs w:val="22"/>
        </w:rPr>
        <w:t xml:space="preserve"> για σκοπούς καταβολής πληρωμών από το Δημόσιο, </w:t>
      </w:r>
      <w:r w:rsidRPr="00FC336E">
        <w:rPr>
          <w:rFonts w:cs="Arial"/>
          <w:color w:val="000000"/>
          <w:position w:val="-3"/>
          <w:sz w:val="22"/>
          <w:szCs w:val="22"/>
          <w:u w:val="single"/>
        </w:rPr>
        <w:t>δεν θα πρέπει να δηλωθεί άλλος τραπεζικός λογαριασμός</w:t>
      </w:r>
      <w:r w:rsidRPr="00FC336E">
        <w:rPr>
          <w:rFonts w:cs="Arial"/>
          <w:color w:val="000000"/>
          <w:position w:val="-3"/>
          <w:sz w:val="22"/>
          <w:szCs w:val="22"/>
        </w:rPr>
        <w:t xml:space="preserve">, εκτός εάν ο Ανάδοχος επιθυμεί να καταβάλλονται από τούδε και στο εξής όλες οι πληρωμές του Δημοσίου σε άλλο τραπεζικό λογαριασμό. Η Αναθέτουσα Αρχή διατηρεί το δικαίωμα να αντιτεθεί στην επιλογή του Αναδόχου αναφορικά με τον τραπεζικό λογαριασμό. </w:t>
      </w:r>
    </w:p>
    <w:p w14:paraId="57F776C6" w14:textId="77777777" w:rsidR="00FC336E" w:rsidRPr="00FC336E" w:rsidRDefault="00FC336E" w:rsidP="00FC336E">
      <w:pPr>
        <w:widowControl w:val="0"/>
        <w:numPr>
          <w:ilvl w:val="0"/>
          <w:numId w:val="27"/>
        </w:numPr>
        <w:tabs>
          <w:tab w:val="num" w:pos="567"/>
        </w:tabs>
        <w:spacing w:after="120" w:line="300" w:lineRule="atLeast"/>
        <w:ind w:left="567" w:hanging="505"/>
        <w:jc w:val="both"/>
        <w:textAlignment w:val="baseline"/>
        <w:rPr>
          <w:rFonts w:cs="Arial"/>
          <w:sz w:val="22"/>
          <w:szCs w:val="22"/>
        </w:rPr>
      </w:pPr>
      <w:r w:rsidRPr="00FC336E">
        <w:rPr>
          <w:rFonts w:cs="Arial"/>
          <w:sz w:val="22"/>
          <w:szCs w:val="22"/>
        </w:rPr>
        <w:t>Οι πληρωμές θα γίνονται σε ευρώ, έναντι τιμολογίου, μετά την οριστική παραλαβή των προϊόντων.</w:t>
      </w:r>
    </w:p>
    <w:p w14:paraId="4B9476E0" w14:textId="77777777" w:rsidR="00FC336E" w:rsidRPr="00FC336E" w:rsidRDefault="00FC336E" w:rsidP="00FC336E">
      <w:pPr>
        <w:numPr>
          <w:ilvl w:val="0"/>
          <w:numId w:val="27"/>
        </w:numPr>
        <w:spacing w:before="120" w:line="300" w:lineRule="atLeast"/>
        <w:jc w:val="both"/>
        <w:textAlignment w:val="baseline"/>
        <w:rPr>
          <w:rFonts w:cs="Arial"/>
          <w:sz w:val="22"/>
          <w:szCs w:val="22"/>
        </w:rPr>
      </w:pPr>
      <w:r w:rsidRPr="00FC336E">
        <w:rPr>
          <w:rFonts w:cs="Arial"/>
          <w:sz w:val="22"/>
          <w:szCs w:val="22"/>
        </w:rPr>
        <w:t xml:space="preserve">Σύμφωνα με τις διατάξεις του περί της Λογιστικής και Δημοσιονομικής Διαχείρισης και περί του Χρηματοοικονομικού Ελέγχου της Δημοκρατίας Νόμος του 2014, ο οποίος έχει </w:t>
      </w:r>
      <w:r w:rsidRPr="00FC336E">
        <w:rPr>
          <w:rFonts w:cs="Arial"/>
          <w:sz w:val="22"/>
          <w:szCs w:val="22"/>
        </w:rPr>
        <w:lastRenderedPageBreak/>
        <w:t>δημοσιευτεί στην Επίσημη Εφημερίδα της Δημοκρατίας στις 28.3.2014 (Ν.38(Ι)/2014), ο Γενικός Λογιστής της Δημοκρατίας δύναται κατά τη κρίση του κατά τη διενέργεια οποιασδήποτε πληρωμής προς φυσικό ή νομικό πρόσωπο δυνάμει της παρούσας Σύμβασης, να αποκόπτει οποιαδήποτε οφειλόμενα από τον Ανάδοχο ποσά προς οποιοδήποτε Υπουργείο ή Τμήμα ή Ανεξάρτητη Υπηρεσία ή άλλο Ειδικό Ταμείο του κράτους.</w:t>
      </w:r>
    </w:p>
    <w:p w14:paraId="19A14D43" w14:textId="77777777" w:rsidR="00FC336E" w:rsidRPr="00FC336E" w:rsidRDefault="00FC336E" w:rsidP="00FC336E">
      <w:pPr>
        <w:pStyle w:val="Heading1"/>
        <w:spacing w:before="120"/>
        <w:rPr>
          <w:rFonts w:cs="Arial"/>
          <w:sz w:val="22"/>
          <w:szCs w:val="22"/>
        </w:rPr>
      </w:pPr>
      <w:bookmarkStart w:id="18" w:name="_Toc147051501"/>
      <w:bookmarkStart w:id="19" w:name="_Toc462823248"/>
      <w:bookmarkStart w:id="20" w:name="_Toc530734947"/>
      <w:bookmarkStart w:id="21" w:name="_Toc147051502"/>
      <w:r w:rsidRPr="00FC336E">
        <w:rPr>
          <w:rFonts w:cs="Arial"/>
          <w:sz w:val="22"/>
          <w:szCs w:val="22"/>
        </w:rPr>
        <w:t>ΑΡΘΡΟ 13: ΡΗΤΡΕΣ ΚΑΘΥΣΤΕΡΗΣΗΣ</w:t>
      </w:r>
      <w:bookmarkEnd w:id="18"/>
      <w:bookmarkEnd w:id="19"/>
      <w:bookmarkEnd w:id="20"/>
    </w:p>
    <w:p w14:paraId="5C1DCDAB" w14:textId="77777777" w:rsidR="00FC336E" w:rsidRPr="00FC336E" w:rsidRDefault="00FC336E" w:rsidP="00FC336E">
      <w:pPr>
        <w:numPr>
          <w:ilvl w:val="0"/>
          <w:numId w:val="1"/>
        </w:numPr>
        <w:tabs>
          <w:tab w:val="clear" w:pos="720"/>
          <w:tab w:val="num" w:pos="540"/>
        </w:tabs>
        <w:spacing w:before="120" w:line="300" w:lineRule="atLeast"/>
        <w:ind w:left="540" w:hanging="540"/>
        <w:jc w:val="both"/>
        <w:textAlignment w:val="baseline"/>
        <w:rPr>
          <w:rFonts w:cs="Arial"/>
          <w:sz w:val="22"/>
          <w:szCs w:val="22"/>
        </w:rPr>
      </w:pPr>
      <w:r w:rsidRPr="00FC336E">
        <w:rPr>
          <w:rFonts w:cs="Arial"/>
          <w:sz w:val="22"/>
          <w:szCs w:val="22"/>
        </w:rPr>
        <w:t>Σε περίπτωση καθυστέρησης παράδοσης των υπό προμήθεια προϊόντων της Σύμβασης με υπαιτιότητα του Αναδόχου, επιβάλλεται Ρήτρα Καθυστέρησης Παράδοσης.</w:t>
      </w:r>
    </w:p>
    <w:p w14:paraId="7E67FA26" w14:textId="77777777" w:rsidR="00FC336E" w:rsidRPr="00FC336E" w:rsidRDefault="00FC336E" w:rsidP="00FC336E">
      <w:pPr>
        <w:numPr>
          <w:ilvl w:val="0"/>
          <w:numId w:val="1"/>
        </w:numPr>
        <w:tabs>
          <w:tab w:val="clear" w:pos="720"/>
          <w:tab w:val="num" w:pos="540"/>
        </w:tabs>
        <w:spacing w:before="120" w:line="300" w:lineRule="atLeast"/>
        <w:ind w:left="540" w:hanging="540"/>
        <w:jc w:val="both"/>
        <w:textAlignment w:val="baseline"/>
        <w:rPr>
          <w:rFonts w:cs="Arial"/>
          <w:sz w:val="22"/>
          <w:szCs w:val="22"/>
        </w:rPr>
      </w:pPr>
      <w:r w:rsidRPr="00FC336E">
        <w:rPr>
          <w:rFonts w:cs="Arial"/>
          <w:sz w:val="22"/>
          <w:szCs w:val="22"/>
        </w:rPr>
        <w:t xml:space="preserve">Η ρήτρα, για κάθε ημέρα καθυστέρησης παράδοσης, ανέρχεται σε ποσοστό </w:t>
      </w:r>
      <w:r w:rsidRPr="00FC336E">
        <w:rPr>
          <w:rFonts w:cs="Arial"/>
          <w:b/>
          <w:bCs/>
          <w:sz w:val="22"/>
          <w:szCs w:val="22"/>
        </w:rPr>
        <w:t>0,2%</w:t>
      </w:r>
      <w:r w:rsidRPr="00FC336E">
        <w:rPr>
          <w:rFonts w:cs="Arial"/>
          <w:sz w:val="22"/>
          <w:szCs w:val="22"/>
        </w:rPr>
        <w:t xml:space="preserve"> της Συμβατικής Αξίας των προϊόντων για τα οποία καθυστερεί η παράδοση.</w:t>
      </w:r>
    </w:p>
    <w:p w14:paraId="75F48C9F" w14:textId="77777777" w:rsidR="00FC336E" w:rsidRPr="00FC336E" w:rsidRDefault="00FC336E" w:rsidP="00FC336E">
      <w:pPr>
        <w:numPr>
          <w:ilvl w:val="0"/>
          <w:numId w:val="1"/>
        </w:numPr>
        <w:tabs>
          <w:tab w:val="clear" w:pos="720"/>
          <w:tab w:val="num" w:pos="540"/>
        </w:tabs>
        <w:spacing w:before="120" w:line="300" w:lineRule="atLeast"/>
        <w:ind w:left="540" w:hanging="540"/>
        <w:jc w:val="both"/>
        <w:textAlignment w:val="baseline"/>
        <w:rPr>
          <w:rFonts w:cs="Arial"/>
          <w:sz w:val="22"/>
          <w:szCs w:val="22"/>
        </w:rPr>
      </w:pPr>
      <w:r w:rsidRPr="00FC336E">
        <w:rPr>
          <w:rFonts w:cs="Arial"/>
          <w:sz w:val="22"/>
          <w:szCs w:val="22"/>
        </w:rPr>
        <w:t>Τυχόν ρήτρες που έχουν επιβληθεί από την Αναθέτουσα Αρχή σύμφωνα με τα προηγούμενα εδάφια, θα παρακρατούνται από την επόμενη πληρωμή του Αναδόχου ή, σε περίπτωση ανεπάρκειας αυτής, θα εισπράττονται με ισόποση κατάπτωση της εγγύησης πιστής εκτέλεσης ή/και της εγγύησης προκαταβολής.</w:t>
      </w:r>
    </w:p>
    <w:p w14:paraId="41C3A3AD" w14:textId="77777777" w:rsidR="00FC336E" w:rsidRPr="00FC336E" w:rsidRDefault="00FC336E" w:rsidP="00FC336E">
      <w:pPr>
        <w:numPr>
          <w:ilvl w:val="0"/>
          <w:numId w:val="1"/>
        </w:numPr>
        <w:tabs>
          <w:tab w:val="clear" w:pos="720"/>
          <w:tab w:val="num" w:pos="540"/>
        </w:tabs>
        <w:spacing w:before="120" w:line="300" w:lineRule="atLeast"/>
        <w:ind w:left="540" w:hanging="540"/>
        <w:jc w:val="both"/>
        <w:textAlignment w:val="baseline"/>
        <w:rPr>
          <w:rFonts w:cs="Arial"/>
          <w:sz w:val="22"/>
          <w:szCs w:val="22"/>
        </w:rPr>
      </w:pPr>
      <w:r w:rsidRPr="00FC336E">
        <w:rPr>
          <w:rFonts w:cs="Arial"/>
          <w:sz w:val="22"/>
          <w:szCs w:val="22"/>
        </w:rPr>
        <w:t xml:space="preserve">Σε περίπτωση υπέρβασης των οριζόμενων χρόνων παράδοσης για την οποία θα έχουν υποβληθεί συνολικά ρήτρες καθυστέρησης που ανέρχονται σε ποσοστό </w:t>
      </w:r>
      <w:r w:rsidRPr="00FC336E">
        <w:rPr>
          <w:rFonts w:cs="Arial"/>
          <w:b/>
          <w:bCs/>
          <w:sz w:val="22"/>
          <w:szCs w:val="22"/>
        </w:rPr>
        <w:t>δέκα τοις εκατό (10%)</w:t>
      </w:r>
      <w:r w:rsidRPr="00FC336E">
        <w:rPr>
          <w:rFonts w:cs="Arial"/>
          <w:sz w:val="22"/>
          <w:szCs w:val="22"/>
        </w:rPr>
        <w:t xml:space="preserve">  της Συμβατικής Αξίας, η Αναθέτουσα Αρχή δύναται να κηρύξει τον Ανάδοχο έκπτωτο, εφαρμοζομένων των ειδικά αναφερόμενων στο Άρθρο 16.</w:t>
      </w:r>
    </w:p>
    <w:p w14:paraId="096AFDB1" w14:textId="77777777" w:rsidR="00FC336E" w:rsidRPr="00FC336E" w:rsidRDefault="00FC336E" w:rsidP="00FC336E">
      <w:pPr>
        <w:numPr>
          <w:ilvl w:val="0"/>
          <w:numId w:val="1"/>
        </w:numPr>
        <w:tabs>
          <w:tab w:val="clear" w:pos="720"/>
        </w:tabs>
        <w:spacing w:before="120" w:line="300" w:lineRule="atLeast"/>
        <w:ind w:left="540" w:hanging="540"/>
        <w:jc w:val="both"/>
        <w:textAlignment w:val="baseline"/>
        <w:rPr>
          <w:rFonts w:cs="Arial"/>
          <w:sz w:val="22"/>
          <w:szCs w:val="22"/>
        </w:rPr>
      </w:pPr>
      <w:r w:rsidRPr="00FC336E">
        <w:rPr>
          <w:rFonts w:cs="Arial"/>
          <w:sz w:val="22"/>
          <w:szCs w:val="22"/>
        </w:rPr>
        <w:t xml:space="preserve">Το σύνολο των ρητρών καθυστέρησης της Σύμβασης δεν δύναται να υπερβαίνει το ποσοστό του </w:t>
      </w:r>
      <w:r w:rsidRPr="00FC336E">
        <w:rPr>
          <w:rFonts w:cs="Arial"/>
          <w:b/>
          <w:sz w:val="22"/>
          <w:szCs w:val="22"/>
        </w:rPr>
        <w:t>πέντε τοις εκατό (5%)</w:t>
      </w:r>
      <w:r w:rsidRPr="00FC336E">
        <w:rPr>
          <w:rFonts w:cs="Arial"/>
          <w:sz w:val="22"/>
          <w:szCs w:val="22"/>
        </w:rPr>
        <w:t xml:space="preserve"> της Συμβατικής Αξίας. </w:t>
      </w:r>
    </w:p>
    <w:p w14:paraId="68931A9B" w14:textId="77777777" w:rsidR="00FC336E" w:rsidRPr="00FC336E" w:rsidRDefault="00FC336E" w:rsidP="00FC336E">
      <w:pPr>
        <w:rPr>
          <w:rFonts w:cs="Arial"/>
          <w:sz w:val="22"/>
          <w:szCs w:val="22"/>
        </w:rPr>
      </w:pPr>
    </w:p>
    <w:p w14:paraId="6E70AC0F" w14:textId="77777777" w:rsidR="00FC336E" w:rsidRPr="00FC336E" w:rsidRDefault="00FC336E" w:rsidP="00FC336E">
      <w:pPr>
        <w:pStyle w:val="Heading1"/>
        <w:spacing w:before="120"/>
        <w:rPr>
          <w:rFonts w:cs="Arial"/>
          <w:sz w:val="22"/>
          <w:szCs w:val="22"/>
        </w:rPr>
      </w:pPr>
      <w:bookmarkStart w:id="22" w:name="_Toc462823249"/>
      <w:bookmarkStart w:id="23" w:name="_Toc530734948"/>
      <w:r w:rsidRPr="00FC336E">
        <w:rPr>
          <w:rFonts w:cs="Arial"/>
          <w:sz w:val="22"/>
          <w:szCs w:val="22"/>
        </w:rPr>
        <w:t>ΑΡΘΡΟ 14: ΦΟΡΟΛΟΓΙΚΕΣ ΚΑΙ  ΤΕΛΩΝΕΙΑΚΕΣ ΡΥΘΜΙΣΕΙΣ</w:t>
      </w:r>
      <w:bookmarkEnd w:id="21"/>
      <w:bookmarkEnd w:id="22"/>
      <w:bookmarkEnd w:id="23"/>
    </w:p>
    <w:p w14:paraId="7385B009" w14:textId="77777777" w:rsidR="00FC336E" w:rsidRPr="00FC336E" w:rsidRDefault="00FC336E" w:rsidP="00FC336E">
      <w:pPr>
        <w:numPr>
          <w:ilvl w:val="0"/>
          <w:numId w:val="28"/>
        </w:numPr>
        <w:spacing w:before="120" w:line="300" w:lineRule="atLeast"/>
        <w:ind w:hanging="502"/>
        <w:jc w:val="both"/>
        <w:textAlignment w:val="baseline"/>
        <w:rPr>
          <w:rFonts w:cs="Arial"/>
          <w:sz w:val="22"/>
          <w:szCs w:val="22"/>
        </w:rPr>
      </w:pPr>
      <w:r w:rsidRPr="00FC336E">
        <w:rPr>
          <w:rFonts w:cs="Arial"/>
          <w:sz w:val="22"/>
          <w:szCs w:val="22"/>
        </w:rPr>
        <w:t xml:space="preserve">Η Σύμβαση δεν θα εξαιρείται από τους δασμούς και φόρους, περιλαμβανομένου και του Φ.Π.Α. </w:t>
      </w:r>
    </w:p>
    <w:p w14:paraId="6ABF3B62" w14:textId="77777777" w:rsidR="00FC336E" w:rsidRPr="00FC336E" w:rsidRDefault="00FC336E" w:rsidP="00FC336E">
      <w:pPr>
        <w:pStyle w:val="Heading1"/>
        <w:spacing w:before="120"/>
        <w:rPr>
          <w:rFonts w:cs="Arial"/>
          <w:sz w:val="22"/>
          <w:szCs w:val="22"/>
        </w:rPr>
      </w:pPr>
      <w:bookmarkStart w:id="24" w:name="_Toc462823250"/>
      <w:bookmarkStart w:id="25" w:name="_Toc530734949"/>
      <w:r w:rsidRPr="00FC336E">
        <w:rPr>
          <w:rFonts w:cs="Arial"/>
          <w:sz w:val="22"/>
          <w:szCs w:val="22"/>
        </w:rPr>
        <w:t>ΑΡΘΡΟ 15: ΕΓΓΥΗΣΕΙΣ</w:t>
      </w:r>
      <w:bookmarkEnd w:id="24"/>
      <w:bookmarkEnd w:id="25"/>
    </w:p>
    <w:p w14:paraId="45561104" w14:textId="42D2718B" w:rsidR="00FC336E" w:rsidRPr="00FC336E" w:rsidRDefault="00FC336E" w:rsidP="00FC336E">
      <w:pPr>
        <w:numPr>
          <w:ilvl w:val="0"/>
          <w:numId w:val="29"/>
        </w:numPr>
        <w:spacing w:before="120" w:line="300" w:lineRule="atLeast"/>
        <w:ind w:hanging="502"/>
        <w:jc w:val="both"/>
        <w:textAlignment w:val="baseline"/>
        <w:rPr>
          <w:rFonts w:cs="Arial"/>
          <w:sz w:val="22"/>
          <w:szCs w:val="22"/>
        </w:rPr>
      </w:pPr>
      <w:r w:rsidRPr="00FC336E">
        <w:rPr>
          <w:rFonts w:cs="Arial"/>
          <w:sz w:val="22"/>
          <w:szCs w:val="22"/>
        </w:rPr>
        <w:t xml:space="preserve">Ως εγγύηση για την πιστή εκτέλεση των όρων της σύμβασης ο Ανάδοχος προσκόμισε κατά την υπογραφή της παρούσας, την υπ. αριθ. </w:t>
      </w:r>
      <w:r w:rsidR="00B8590B">
        <w:rPr>
          <w:rFonts w:cs="Arial"/>
          <w:sz w:val="22"/>
          <w:szCs w:val="22"/>
        </w:rPr>
        <w:t>.............................................(</w:t>
      </w:r>
      <w:r w:rsidRPr="00B8590B">
        <w:rPr>
          <w:rFonts w:cs="Arial"/>
          <w:bCs/>
          <w:sz w:val="22"/>
          <w:szCs w:val="22"/>
        </w:rPr>
        <w:t>αριθμός εγγυητικής επιστολής</w:t>
      </w:r>
      <w:r w:rsidR="00B8590B" w:rsidRPr="00B8590B">
        <w:rPr>
          <w:rFonts w:cs="Arial"/>
          <w:bCs/>
          <w:sz w:val="22"/>
          <w:szCs w:val="22"/>
        </w:rPr>
        <w:t>)</w:t>
      </w:r>
      <w:r w:rsidRPr="00FC336E">
        <w:rPr>
          <w:rFonts w:cs="Arial"/>
          <w:sz w:val="22"/>
          <w:szCs w:val="22"/>
        </w:rPr>
        <w:t xml:space="preserve"> εγγυητική επιστολή της </w:t>
      </w:r>
      <w:r w:rsidR="00B8590B">
        <w:rPr>
          <w:rFonts w:cs="Arial"/>
          <w:sz w:val="22"/>
          <w:szCs w:val="22"/>
        </w:rPr>
        <w:t>.....................................................</w:t>
      </w:r>
      <w:r w:rsidRPr="00FC336E">
        <w:rPr>
          <w:rFonts w:cs="Arial"/>
          <w:b/>
          <w:sz w:val="22"/>
          <w:szCs w:val="22"/>
        </w:rPr>
        <w:t xml:space="preserve"> </w:t>
      </w:r>
      <w:r w:rsidR="00B8590B">
        <w:rPr>
          <w:rFonts w:cs="Arial"/>
          <w:b/>
          <w:sz w:val="22"/>
          <w:szCs w:val="22"/>
        </w:rPr>
        <w:t>(</w:t>
      </w:r>
      <w:r w:rsidRPr="00FC336E">
        <w:rPr>
          <w:rFonts w:cs="Arial"/>
          <w:sz w:val="22"/>
          <w:szCs w:val="22"/>
        </w:rPr>
        <w:t>Τράπεζα</w:t>
      </w:r>
      <w:r w:rsidR="00B8590B">
        <w:rPr>
          <w:rFonts w:cs="Arial"/>
          <w:sz w:val="22"/>
          <w:szCs w:val="22"/>
        </w:rPr>
        <w:t>)</w:t>
      </w:r>
      <w:r w:rsidRPr="00FC336E">
        <w:rPr>
          <w:rFonts w:cs="Arial"/>
          <w:sz w:val="22"/>
          <w:szCs w:val="22"/>
        </w:rPr>
        <w:t xml:space="preserve">, ποσού </w:t>
      </w:r>
      <w:r w:rsidR="005B58C4">
        <w:rPr>
          <w:rFonts w:cs="Arial"/>
          <w:b/>
          <w:sz w:val="22"/>
          <w:szCs w:val="22"/>
        </w:rPr>
        <w:t>τριών</w:t>
      </w:r>
      <w:r w:rsidR="00B8590B">
        <w:rPr>
          <w:rFonts w:cs="Arial"/>
          <w:b/>
          <w:sz w:val="22"/>
          <w:szCs w:val="22"/>
        </w:rPr>
        <w:t xml:space="preserve"> χιλιάδων, ε</w:t>
      </w:r>
      <w:r w:rsidR="005B58C4">
        <w:rPr>
          <w:rFonts w:cs="Arial"/>
          <w:b/>
          <w:sz w:val="22"/>
          <w:szCs w:val="22"/>
        </w:rPr>
        <w:t>κατό σαράντα οκτώ</w:t>
      </w:r>
      <w:r w:rsidRPr="00FC336E">
        <w:rPr>
          <w:rFonts w:cs="Arial"/>
          <w:b/>
          <w:sz w:val="22"/>
          <w:szCs w:val="22"/>
        </w:rPr>
        <w:t xml:space="preserve"> Ευρώ</w:t>
      </w:r>
      <w:r w:rsidR="00B8590B">
        <w:rPr>
          <w:rFonts w:cs="Arial"/>
          <w:b/>
          <w:sz w:val="22"/>
          <w:szCs w:val="22"/>
        </w:rPr>
        <w:t xml:space="preserve"> </w:t>
      </w:r>
      <w:r w:rsidR="005B58C4">
        <w:rPr>
          <w:rFonts w:cs="Arial"/>
          <w:b/>
          <w:sz w:val="22"/>
          <w:szCs w:val="22"/>
        </w:rPr>
        <w:t xml:space="preserve">και εβδομήντα σεντ </w:t>
      </w:r>
      <w:r w:rsidR="00B8590B">
        <w:rPr>
          <w:rFonts w:cs="Arial"/>
          <w:b/>
          <w:sz w:val="22"/>
          <w:szCs w:val="22"/>
        </w:rPr>
        <w:t>(</w:t>
      </w:r>
      <w:r w:rsidR="00B8590B" w:rsidRPr="006452DE">
        <w:rPr>
          <w:rFonts w:cs="Arial"/>
          <w:b/>
          <w:sz w:val="22"/>
          <w:szCs w:val="22"/>
        </w:rPr>
        <w:t>€</w:t>
      </w:r>
      <w:r w:rsidR="005B58C4">
        <w:rPr>
          <w:rFonts w:cs="Arial"/>
          <w:b/>
          <w:sz w:val="22"/>
          <w:szCs w:val="22"/>
        </w:rPr>
        <w:t>3.148,70</w:t>
      </w:r>
      <w:r w:rsidR="00B8590B">
        <w:rPr>
          <w:rFonts w:cs="Arial"/>
          <w:b/>
          <w:sz w:val="22"/>
          <w:szCs w:val="22"/>
        </w:rPr>
        <w:t>).</w:t>
      </w:r>
    </w:p>
    <w:p w14:paraId="11D7AE4F" w14:textId="77777777" w:rsidR="00FC336E" w:rsidRPr="00FC336E" w:rsidRDefault="00FC336E" w:rsidP="00FC336E">
      <w:pPr>
        <w:numPr>
          <w:ilvl w:val="0"/>
          <w:numId w:val="29"/>
        </w:numPr>
        <w:spacing w:before="120" w:line="300" w:lineRule="atLeast"/>
        <w:ind w:hanging="502"/>
        <w:jc w:val="both"/>
        <w:textAlignment w:val="baseline"/>
        <w:rPr>
          <w:rFonts w:cs="Arial"/>
          <w:sz w:val="22"/>
          <w:szCs w:val="22"/>
        </w:rPr>
      </w:pPr>
      <w:r w:rsidRPr="00FC336E">
        <w:rPr>
          <w:rFonts w:cs="Arial"/>
          <w:sz w:val="22"/>
          <w:szCs w:val="22"/>
        </w:rPr>
        <w:t>Η εγγύηση πιστής εκτέλεσης θα πρέπει να παραμένει σε ισχύ για ακόμα ένα μήνα μετά την οριστική παραλαβή της προμήθειας, οπότε και θα επιστραφεί από την Αναθέτουσα Αρχή στον Ανάδοχο.</w:t>
      </w:r>
    </w:p>
    <w:p w14:paraId="1A46B6BD" w14:textId="77777777" w:rsidR="00FC336E" w:rsidRPr="00FC336E" w:rsidRDefault="00FC336E" w:rsidP="00FC336E">
      <w:pPr>
        <w:numPr>
          <w:ilvl w:val="0"/>
          <w:numId w:val="29"/>
        </w:numPr>
        <w:spacing w:before="120" w:line="300" w:lineRule="atLeast"/>
        <w:ind w:left="505" w:hanging="505"/>
        <w:jc w:val="both"/>
        <w:textAlignment w:val="baseline"/>
        <w:rPr>
          <w:rFonts w:cs="Arial"/>
          <w:sz w:val="22"/>
          <w:szCs w:val="22"/>
        </w:rPr>
      </w:pPr>
      <w:r w:rsidRPr="00FC336E">
        <w:rPr>
          <w:rFonts w:cs="Arial"/>
          <w:sz w:val="22"/>
          <w:szCs w:val="22"/>
        </w:rPr>
        <w:t>Η εγγύηση που προβλέπεται</w:t>
      </w:r>
      <w:r w:rsidRPr="00FC336E" w:rsidDel="00BD17EE">
        <w:rPr>
          <w:rFonts w:cs="Arial"/>
          <w:sz w:val="22"/>
          <w:szCs w:val="22"/>
        </w:rPr>
        <w:t xml:space="preserve"> </w:t>
      </w:r>
      <w:r w:rsidRPr="00FC336E">
        <w:rPr>
          <w:rFonts w:cs="Arial"/>
          <w:sz w:val="22"/>
          <w:szCs w:val="22"/>
        </w:rPr>
        <w:t>στο παρόν άρθρο καλύπτει την πιστή εφαρμογή από τον Ανάδοχο όλων των όρων της Σύμβασης.</w:t>
      </w:r>
    </w:p>
    <w:p w14:paraId="25DD2051" w14:textId="77777777" w:rsidR="00FC336E" w:rsidRPr="00FC336E" w:rsidRDefault="00FC336E" w:rsidP="00FC336E">
      <w:pPr>
        <w:numPr>
          <w:ilvl w:val="0"/>
          <w:numId w:val="29"/>
        </w:numPr>
        <w:overflowPunct/>
        <w:autoSpaceDE/>
        <w:autoSpaceDN/>
        <w:adjustRightInd/>
        <w:spacing w:before="120" w:line="300" w:lineRule="atLeast"/>
        <w:ind w:hanging="502"/>
        <w:jc w:val="both"/>
        <w:rPr>
          <w:rFonts w:cs="Arial"/>
          <w:sz w:val="22"/>
          <w:szCs w:val="22"/>
        </w:rPr>
      </w:pPr>
      <w:r w:rsidRPr="00FC336E">
        <w:rPr>
          <w:rFonts w:cs="Arial"/>
          <w:sz w:val="22"/>
          <w:szCs w:val="22"/>
        </w:rPr>
        <w:t xml:space="preserve">Εφόσον, σύμφωνα με τα οριζόμενα στο Άρθρο 4 του Μέρους Α, το Αντικείμενο της Σύμβασης περιλαμβάνει την παροχή υπηρεσιών συντήρησης, επιδιόρθωσης ή αποκατάστασης των προϊόντων για συγκεκριμένη περίοδο εγγύησης, ο Ανάδοχος είναι υποχρεωμένος να προσκομίσει στην Αναθέτουσα Αρχή Εγγύηση Καλής Λειτουργίας, πριν την επιστροφή σε αυτόν της εγγύησης πιστής εκτέλεσης. </w:t>
      </w:r>
    </w:p>
    <w:p w14:paraId="2F2D8AFC" w14:textId="77777777" w:rsidR="00FC336E" w:rsidRPr="00FC336E" w:rsidRDefault="00FC336E" w:rsidP="00FC336E">
      <w:pPr>
        <w:numPr>
          <w:ilvl w:val="0"/>
          <w:numId w:val="29"/>
        </w:numPr>
        <w:overflowPunct/>
        <w:autoSpaceDE/>
        <w:autoSpaceDN/>
        <w:adjustRightInd/>
        <w:spacing w:before="120" w:line="300" w:lineRule="atLeast"/>
        <w:ind w:hanging="502"/>
        <w:jc w:val="both"/>
        <w:rPr>
          <w:rFonts w:cs="Arial"/>
          <w:sz w:val="22"/>
          <w:szCs w:val="22"/>
        </w:rPr>
      </w:pPr>
      <w:r w:rsidRPr="00FC336E">
        <w:rPr>
          <w:rFonts w:cs="Arial"/>
          <w:sz w:val="22"/>
          <w:szCs w:val="22"/>
        </w:rPr>
        <w:t xml:space="preserve">Το ποσό της Εγγύησης Καλής Λειτουργίας πρέπει να καλύπτει το </w:t>
      </w:r>
      <w:r w:rsidRPr="00B8590B">
        <w:rPr>
          <w:rFonts w:cs="Arial"/>
          <w:b/>
          <w:bCs/>
          <w:sz w:val="22"/>
          <w:szCs w:val="22"/>
        </w:rPr>
        <w:t>3%</w:t>
      </w:r>
      <w:r w:rsidRPr="00FC336E">
        <w:rPr>
          <w:rFonts w:cs="Arial"/>
          <w:sz w:val="22"/>
          <w:szCs w:val="22"/>
        </w:rPr>
        <w:t xml:space="preserve"> της συμβατικής τιμής.</w:t>
      </w:r>
    </w:p>
    <w:p w14:paraId="0139AAEF" w14:textId="77777777" w:rsidR="00FC336E" w:rsidRPr="00FC336E" w:rsidRDefault="00FC336E" w:rsidP="00FC336E">
      <w:pPr>
        <w:numPr>
          <w:ilvl w:val="0"/>
          <w:numId w:val="29"/>
        </w:numPr>
        <w:overflowPunct/>
        <w:autoSpaceDE/>
        <w:autoSpaceDN/>
        <w:adjustRightInd/>
        <w:spacing w:before="120" w:line="300" w:lineRule="atLeast"/>
        <w:ind w:hanging="502"/>
        <w:jc w:val="both"/>
        <w:rPr>
          <w:rFonts w:cs="Arial"/>
          <w:sz w:val="22"/>
          <w:szCs w:val="22"/>
        </w:rPr>
      </w:pPr>
      <w:r w:rsidRPr="00FC336E">
        <w:rPr>
          <w:rFonts w:cs="Arial"/>
          <w:sz w:val="22"/>
          <w:szCs w:val="22"/>
        </w:rPr>
        <w:lastRenderedPageBreak/>
        <w:t>Η Εγγύηση Καλής Λειτουργίας συντάσσεται σύμφωνα με το Έντυπο 7.</w:t>
      </w:r>
    </w:p>
    <w:p w14:paraId="1C5F4DF2" w14:textId="77777777" w:rsidR="00FC336E" w:rsidRPr="00FC336E" w:rsidRDefault="00FC336E" w:rsidP="00FC336E">
      <w:pPr>
        <w:numPr>
          <w:ilvl w:val="0"/>
          <w:numId w:val="29"/>
        </w:numPr>
        <w:overflowPunct/>
        <w:autoSpaceDE/>
        <w:autoSpaceDN/>
        <w:adjustRightInd/>
        <w:spacing w:before="120" w:line="300" w:lineRule="atLeast"/>
        <w:ind w:hanging="502"/>
        <w:jc w:val="both"/>
        <w:rPr>
          <w:rFonts w:cs="Arial"/>
          <w:sz w:val="22"/>
          <w:szCs w:val="22"/>
        </w:rPr>
      </w:pPr>
      <w:r w:rsidRPr="00FC336E">
        <w:rPr>
          <w:rFonts w:cs="Arial"/>
          <w:sz w:val="22"/>
          <w:szCs w:val="22"/>
        </w:rPr>
        <w:t xml:space="preserve">Η Εγγύηση Καλής Λειτουργίας επιστρέφεται στον Ανάδοχο ένα μήνα μετά τη λήξη της χρονικής περιόδου εγγύησης και λήξη της περιόδου συντήρησης ενώ καταπίπτει αυτοδικαίως υπέρ της Αναθέτουσας Αρχής, σε περίπτωση αδυναμίας του Αναδόχου να εκπληρώσει τις απορρέουσες από τη Σύμβαση υποχρεώσεις του. </w:t>
      </w:r>
    </w:p>
    <w:p w14:paraId="0F3DFC75" w14:textId="77777777" w:rsidR="00FC336E" w:rsidRPr="00FC336E" w:rsidRDefault="00FC336E" w:rsidP="00FC336E">
      <w:pPr>
        <w:numPr>
          <w:ilvl w:val="0"/>
          <w:numId w:val="29"/>
        </w:numPr>
        <w:overflowPunct/>
        <w:autoSpaceDE/>
        <w:autoSpaceDN/>
        <w:adjustRightInd/>
        <w:spacing w:before="120" w:after="120" w:line="300" w:lineRule="atLeast"/>
        <w:ind w:hanging="502"/>
        <w:jc w:val="both"/>
        <w:rPr>
          <w:rFonts w:cs="Arial"/>
          <w:sz w:val="22"/>
          <w:szCs w:val="22"/>
        </w:rPr>
      </w:pPr>
      <w:r w:rsidRPr="00FC336E">
        <w:rPr>
          <w:rFonts w:cs="Arial"/>
          <w:sz w:val="22"/>
          <w:szCs w:val="22"/>
        </w:rPr>
        <w:t xml:space="preserve">Σε κάθε περίπτωση εμφάνισης ατελειών ή ελαττωμάτων κατά τη διάρκεια της περιόδου εγγύησης, η Αναθέτουσα Αρχή θα ενημερώνει σχετικά τον Ανάδοχο ο οποίος υποχρεούται στην αποκατάσταση αυτών των ατελειών ή ελαττωμάτων, ακόμη και με αντικατάσταση των προϊόντων στα οποία εμφανίζονται ατέλειες ή ελαττώματα, σε χρόνο που θα συμφωνείται κατά περίπτωση και δεν θα υπερβαίνει τις είκοσι (20) ημέρες. </w:t>
      </w:r>
    </w:p>
    <w:p w14:paraId="580AD4AE" w14:textId="77777777" w:rsidR="00FC336E" w:rsidRPr="00FC336E" w:rsidRDefault="00FC336E" w:rsidP="00FC336E">
      <w:pPr>
        <w:numPr>
          <w:ilvl w:val="0"/>
          <w:numId w:val="29"/>
        </w:numPr>
        <w:spacing w:before="120" w:line="300" w:lineRule="atLeast"/>
        <w:ind w:hanging="502"/>
        <w:jc w:val="both"/>
        <w:textAlignment w:val="baseline"/>
        <w:rPr>
          <w:rFonts w:cs="Arial"/>
          <w:sz w:val="22"/>
          <w:szCs w:val="22"/>
        </w:rPr>
      </w:pPr>
      <w:r w:rsidRPr="00FC336E">
        <w:rPr>
          <w:rFonts w:cs="Arial"/>
          <w:sz w:val="22"/>
          <w:szCs w:val="22"/>
        </w:rPr>
        <w:t>Σε περίπτωση αδυναμίας του Αναδόχου να αποκαταστήσει έγκαιρα τέτοιες ατέλειες ή ελαττώματα η Αναθέτουσα Αρχή δικαιούται να προβεί σε ολική ή μερική κατάπτωση της Εγγύησης Καλής Λειτουργίας.</w:t>
      </w:r>
    </w:p>
    <w:p w14:paraId="328DF3F0" w14:textId="77777777" w:rsidR="00FC336E" w:rsidRPr="00FC336E" w:rsidRDefault="00FC336E" w:rsidP="00FC336E">
      <w:pPr>
        <w:numPr>
          <w:ilvl w:val="0"/>
          <w:numId w:val="29"/>
        </w:numPr>
        <w:overflowPunct/>
        <w:autoSpaceDE/>
        <w:autoSpaceDN/>
        <w:adjustRightInd/>
        <w:spacing w:before="120" w:line="300" w:lineRule="atLeast"/>
        <w:ind w:left="505" w:hanging="502"/>
        <w:jc w:val="both"/>
        <w:rPr>
          <w:rFonts w:cs="Arial"/>
          <w:sz w:val="22"/>
          <w:szCs w:val="22"/>
        </w:rPr>
      </w:pPr>
      <w:r w:rsidRPr="00FC336E">
        <w:rPr>
          <w:rFonts w:cs="Arial"/>
          <w:sz w:val="22"/>
          <w:szCs w:val="22"/>
        </w:rPr>
        <w:t>Οι Εγγυήσεις που προβλέπονται στην παρούσα παράγραφο, εκδίδονται από πιστωτικά ιδρύματα ή άλλα νομικά πρόσωπα που λειτουργούν νόμιμα στην Κύπρο, ή σε άλλες χώρες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σε άλλες χώρες που έχουν υπογράψει και κυρώσει συμφωνίες σύνδεσης ή διμερείς συμφωνίες με την Ε.Ε. ή με την Κυπριακή Δημοκρατία και έχουν, σύμφωνα με την νομοθεσία των χωρών αυτών, δικαίωμα έκδοσης τέτοιων εγγυήσεων.</w:t>
      </w:r>
    </w:p>
    <w:p w14:paraId="0AD3FC62" w14:textId="77777777" w:rsidR="00FC336E" w:rsidRPr="00FC336E" w:rsidRDefault="00FC336E" w:rsidP="00FC336E">
      <w:pPr>
        <w:numPr>
          <w:ilvl w:val="0"/>
          <w:numId w:val="29"/>
        </w:numPr>
        <w:overflowPunct/>
        <w:autoSpaceDE/>
        <w:autoSpaceDN/>
        <w:adjustRightInd/>
        <w:spacing w:before="120" w:line="300" w:lineRule="atLeast"/>
        <w:ind w:left="505" w:hanging="502"/>
        <w:jc w:val="both"/>
        <w:rPr>
          <w:rFonts w:cs="Arial"/>
          <w:sz w:val="22"/>
          <w:szCs w:val="22"/>
        </w:rPr>
      </w:pPr>
      <w:r w:rsidRPr="00FC336E">
        <w:rPr>
          <w:rFonts w:cs="Arial"/>
          <w:bCs/>
          <w:sz w:val="22"/>
          <w:szCs w:val="22"/>
        </w:rPr>
        <w:t>Οι εγγυήσεις θα πρέπει να υποβληθούν στην ελληνική γλώσσα.</w:t>
      </w:r>
    </w:p>
    <w:p w14:paraId="0185E5F1" w14:textId="77777777" w:rsidR="00FC336E" w:rsidRPr="00FC336E" w:rsidRDefault="00FC336E" w:rsidP="00FC336E">
      <w:pPr>
        <w:rPr>
          <w:rFonts w:cs="Arial"/>
          <w:sz w:val="22"/>
          <w:szCs w:val="22"/>
        </w:rPr>
      </w:pPr>
    </w:p>
    <w:p w14:paraId="08D2F3B8" w14:textId="77777777" w:rsidR="00FC336E" w:rsidRPr="00FC336E" w:rsidRDefault="00FC336E" w:rsidP="00FC336E">
      <w:pPr>
        <w:pStyle w:val="Heading1"/>
        <w:spacing w:before="120"/>
        <w:rPr>
          <w:rFonts w:cs="Arial"/>
          <w:sz w:val="22"/>
          <w:szCs w:val="22"/>
        </w:rPr>
      </w:pPr>
      <w:bookmarkStart w:id="26" w:name="_Toc530734950"/>
      <w:r w:rsidRPr="00FC336E">
        <w:rPr>
          <w:rFonts w:cs="Arial"/>
          <w:sz w:val="22"/>
          <w:szCs w:val="22"/>
        </w:rPr>
        <w:t>ΑΡΘΡΟ 16: ΤΕΡΜΑΤΙΣΜΟΣ ΤΗΣ ΣΥΜΒΑΣΗΣ – ΔΙΑΚΑΝΟΝΙΣΜΟΣ ΔΙΑΦΟΡΩΝ</w:t>
      </w:r>
      <w:bookmarkEnd w:id="26"/>
    </w:p>
    <w:p w14:paraId="1FDC90EB" w14:textId="77777777" w:rsidR="00FC336E" w:rsidRPr="00FC336E" w:rsidRDefault="00FC336E" w:rsidP="00FC336E">
      <w:pPr>
        <w:numPr>
          <w:ilvl w:val="0"/>
          <w:numId w:val="20"/>
        </w:numPr>
        <w:spacing w:before="120" w:line="300" w:lineRule="atLeast"/>
        <w:ind w:hanging="502"/>
        <w:jc w:val="both"/>
        <w:textAlignment w:val="baseline"/>
        <w:rPr>
          <w:rFonts w:cs="Arial"/>
          <w:sz w:val="22"/>
          <w:szCs w:val="22"/>
        </w:rPr>
      </w:pPr>
      <w:r w:rsidRPr="00FC336E">
        <w:rPr>
          <w:rFonts w:cs="Arial"/>
          <w:sz w:val="22"/>
          <w:szCs w:val="22"/>
        </w:rPr>
        <w:t>Η Αναθέτουσα Αρχή δύναται να τερματίσει τη σύμβαση εάν ο Ανάδοχος αδυνατεί ουσιαστικά να εκπληρώσει τις συμβατικές του υποχρεώσεις.</w:t>
      </w:r>
    </w:p>
    <w:p w14:paraId="6BB059C1" w14:textId="77777777" w:rsidR="00FC336E" w:rsidRPr="00FC336E" w:rsidRDefault="00FC336E" w:rsidP="00FC336E">
      <w:pPr>
        <w:numPr>
          <w:ilvl w:val="0"/>
          <w:numId w:val="20"/>
        </w:numPr>
        <w:spacing w:before="120" w:line="300" w:lineRule="atLeast"/>
        <w:ind w:hanging="502"/>
        <w:jc w:val="both"/>
        <w:textAlignment w:val="baseline"/>
        <w:rPr>
          <w:rFonts w:cs="Arial"/>
          <w:sz w:val="22"/>
          <w:szCs w:val="22"/>
        </w:rPr>
      </w:pPr>
      <w:r w:rsidRPr="00FC336E">
        <w:rPr>
          <w:rFonts w:cs="Arial"/>
          <w:sz w:val="22"/>
          <w:szCs w:val="22"/>
        </w:rPr>
        <w:t>Η Αναθέτουσα Αρχή δικαιούται, με γραπτή προειδοποίηση στον Ανάδοχο, να αναστείλει μέρος ή όλες τις πληρωμές, αν ο Ανάδοχος αθετήσει οποιουσδήποτε όρους της Σύμβασης ή δεν έχει ανταποκριθεί στις υποχρεώσεις του.</w:t>
      </w:r>
    </w:p>
    <w:p w14:paraId="67702328" w14:textId="77777777" w:rsidR="00FC336E" w:rsidRPr="00FC336E" w:rsidRDefault="00FC336E" w:rsidP="00FC336E">
      <w:pPr>
        <w:numPr>
          <w:ilvl w:val="0"/>
          <w:numId w:val="20"/>
        </w:numPr>
        <w:spacing w:before="120" w:line="300" w:lineRule="atLeast"/>
        <w:ind w:hanging="502"/>
        <w:jc w:val="both"/>
        <w:textAlignment w:val="baseline"/>
        <w:rPr>
          <w:rFonts w:cs="Arial"/>
          <w:sz w:val="22"/>
          <w:szCs w:val="22"/>
        </w:rPr>
      </w:pPr>
      <w:r w:rsidRPr="00FC336E">
        <w:rPr>
          <w:rFonts w:cs="Arial"/>
          <w:sz w:val="22"/>
          <w:szCs w:val="22"/>
        </w:rPr>
        <w:t>Αν οι συνθήκες που αναφέρονται στη παράγραφο 1 συνεχιστούν για δεκατέσσερις (14) ημέρες από την ημερομηνία της προειδοποίησης, τότε η Αναθέτουσα Αρχή θα δύναται, αν το επιθυμεί, να τερματίσει τη σύμβαση δίνοντας γραπτή προειδοποίηση τριάντα (30) ημερών.</w:t>
      </w:r>
    </w:p>
    <w:p w14:paraId="54019643" w14:textId="77777777" w:rsidR="00FC336E" w:rsidRPr="00FC336E" w:rsidRDefault="00FC336E" w:rsidP="00FC336E">
      <w:pPr>
        <w:numPr>
          <w:ilvl w:val="0"/>
          <w:numId w:val="20"/>
        </w:numPr>
        <w:spacing w:before="120" w:line="300" w:lineRule="atLeast"/>
        <w:ind w:hanging="502"/>
        <w:jc w:val="both"/>
        <w:textAlignment w:val="baseline"/>
        <w:rPr>
          <w:rFonts w:cs="Arial"/>
          <w:sz w:val="22"/>
          <w:szCs w:val="22"/>
        </w:rPr>
      </w:pPr>
      <w:r w:rsidRPr="00FC336E">
        <w:rPr>
          <w:rFonts w:cs="Arial"/>
          <w:sz w:val="22"/>
          <w:szCs w:val="22"/>
        </w:rPr>
        <w:t>Με τη λήψη γραπτής προειδοποίησης ο Ανάδοχος θα πάρει άμεσα μέτρα για τερματισμό της Σύμβασης, για σκοπούς μείωσης των συνεπαγόμενων δαπανών στο ελάχιστο.</w:t>
      </w:r>
    </w:p>
    <w:p w14:paraId="5BEE7549" w14:textId="77777777" w:rsidR="00FC336E" w:rsidRPr="00FC336E" w:rsidRDefault="00FC336E" w:rsidP="00FC336E">
      <w:pPr>
        <w:numPr>
          <w:ilvl w:val="0"/>
          <w:numId w:val="20"/>
        </w:numPr>
        <w:spacing w:before="120" w:line="300" w:lineRule="atLeast"/>
        <w:ind w:hanging="502"/>
        <w:jc w:val="both"/>
        <w:textAlignment w:val="baseline"/>
        <w:rPr>
          <w:rFonts w:cs="Arial"/>
          <w:sz w:val="22"/>
          <w:szCs w:val="22"/>
        </w:rPr>
      </w:pPr>
      <w:r w:rsidRPr="00FC336E">
        <w:rPr>
          <w:rFonts w:cs="Arial"/>
          <w:sz w:val="22"/>
          <w:szCs w:val="22"/>
        </w:rPr>
        <w:t xml:space="preserve">Με τον τερματισμό της Σύμβασης καμιά πληρωμή δεν οφείλεται στον Ανάδοχο, εκτός για προϊόντα που παραδόθηκαν και υποστηρικτικές-συμπληρωματικές εργασίες που εκτελέστηκαν ικανοποιητικά πριν την ημερομηνία τερματισμού της Σύμβασης και για προμήθειες προϊόντων ή εκτέλεση εργασιών που συντρέχουν για τον ομαλό τερματισμό της Σύμβασης.   </w:t>
      </w:r>
    </w:p>
    <w:p w14:paraId="66164F67" w14:textId="77777777" w:rsidR="00FC336E" w:rsidRPr="00FC336E" w:rsidRDefault="00FC336E" w:rsidP="00FC336E">
      <w:pPr>
        <w:pStyle w:val="BodyText"/>
        <w:widowControl w:val="0"/>
        <w:numPr>
          <w:ilvl w:val="0"/>
          <w:numId w:val="20"/>
        </w:numPr>
        <w:overflowPunct/>
        <w:spacing w:before="120" w:after="0" w:line="300" w:lineRule="atLeast"/>
        <w:ind w:hanging="502"/>
        <w:jc w:val="both"/>
        <w:rPr>
          <w:rFonts w:cs="Arial"/>
          <w:sz w:val="22"/>
          <w:szCs w:val="22"/>
        </w:rPr>
      </w:pPr>
      <w:r w:rsidRPr="00FC336E">
        <w:rPr>
          <w:rFonts w:cs="Arial"/>
          <w:sz w:val="22"/>
          <w:szCs w:val="22"/>
        </w:rPr>
        <w:t>Σε κάθε περίπτωση όπου η Αναθέτουσα Αρχή δικαιούται αποζημιώσεις, μπορεί να τις αφαιρέσει από οποιαδήποτε οφειλόμενα προς τον Ανάδοχο ποσά ή να διευθετηθούν μέσω της εγγύησης πιστής εκτέλεσης.</w:t>
      </w:r>
    </w:p>
    <w:p w14:paraId="00F1131D" w14:textId="77777777" w:rsidR="00FC336E" w:rsidRPr="00FC336E" w:rsidRDefault="00FC336E" w:rsidP="00FC336E">
      <w:pPr>
        <w:numPr>
          <w:ilvl w:val="0"/>
          <w:numId w:val="20"/>
        </w:numPr>
        <w:spacing w:before="120" w:line="300" w:lineRule="atLeast"/>
        <w:ind w:hanging="502"/>
        <w:jc w:val="both"/>
        <w:textAlignment w:val="baseline"/>
        <w:rPr>
          <w:rFonts w:cs="Arial"/>
          <w:sz w:val="22"/>
          <w:szCs w:val="22"/>
        </w:rPr>
      </w:pPr>
      <w:r w:rsidRPr="00FC336E">
        <w:rPr>
          <w:rFonts w:cs="Arial"/>
          <w:sz w:val="22"/>
          <w:szCs w:val="22"/>
        </w:rPr>
        <w:lastRenderedPageBreak/>
        <w:t xml:space="preserve">Σε περίπτωση που η διαπιστωθείσα ζημιά που υπέστη το Δημόσιο υπερβαίνει το ποσό της εγγύησης πιστής εκτέλεσης ο Ανάδοχος καλείται, να καλύψει μέσα σε τακτή προθεσμία τη ζημιά που υπέστη το Δημόσιο.     </w:t>
      </w:r>
    </w:p>
    <w:p w14:paraId="3B76FA34" w14:textId="77777777" w:rsidR="00FC336E" w:rsidRPr="00FC336E" w:rsidRDefault="00FC336E" w:rsidP="00FC336E">
      <w:pPr>
        <w:numPr>
          <w:ilvl w:val="0"/>
          <w:numId w:val="20"/>
        </w:numPr>
        <w:spacing w:before="120" w:line="300" w:lineRule="atLeast"/>
        <w:ind w:hanging="502"/>
        <w:jc w:val="both"/>
        <w:textAlignment w:val="baseline"/>
        <w:rPr>
          <w:rFonts w:cs="Arial"/>
          <w:sz w:val="22"/>
          <w:szCs w:val="22"/>
        </w:rPr>
      </w:pPr>
      <w:r w:rsidRPr="00FC336E">
        <w:rPr>
          <w:rFonts w:cs="Arial"/>
          <w:sz w:val="22"/>
          <w:szCs w:val="22"/>
        </w:rPr>
        <w:t>Αρμόδια για την επίλυση οποιασδήποτε διαφοράς σχετικής με τη Σύμβαση που δυνατό να προκύψει μεταξύ των Μερών και που δεν μπορεί να διευθετηθεί, είναι τα Δικαστήρια της Κυπριακής Δημοκρατίας.</w:t>
      </w:r>
    </w:p>
    <w:p w14:paraId="5E697F59" w14:textId="77777777" w:rsidR="00FC336E" w:rsidRPr="00FC336E" w:rsidRDefault="00FC336E" w:rsidP="00FC336E">
      <w:pPr>
        <w:ind w:left="505"/>
        <w:rPr>
          <w:rFonts w:cs="Arial"/>
          <w:sz w:val="22"/>
          <w:szCs w:val="22"/>
        </w:rPr>
      </w:pPr>
    </w:p>
    <w:p w14:paraId="10475233" w14:textId="77777777" w:rsidR="00FC336E" w:rsidRPr="00FC336E" w:rsidRDefault="00FC336E" w:rsidP="00FC336E">
      <w:pPr>
        <w:pStyle w:val="Heading1"/>
        <w:spacing w:before="120"/>
        <w:rPr>
          <w:rFonts w:cs="Arial"/>
          <w:sz w:val="22"/>
          <w:szCs w:val="22"/>
        </w:rPr>
      </w:pPr>
      <w:bookmarkStart w:id="27" w:name="_Toc530734951"/>
      <w:r w:rsidRPr="00FC336E">
        <w:rPr>
          <w:rFonts w:cs="Arial"/>
          <w:sz w:val="22"/>
          <w:szCs w:val="22"/>
        </w:rPr>
        <w:t>ΑΡΘΡΟ 17: ΕΦΑΡΜΟΣΤΕΟ ΔΙΚΑΙΟ</w:t>
      </w:r>
      <w:bookmarkEnd w:id="27"/>
    </w:p>
    <w:p w14:paraId="1B293257" w14:textId="77777777" w:rsidR="00FC336E" w:rsidRPr="00FC336E" w:rsidRDefault="00FC336E" w:rsidP="00FC336E">
      <w:pPr>
        <w:numPr>
          <w:ilvl w:val="0"/>
          <w:numId w:val="21"/>
        </w:numPr>
        <w:spacing w:before="120" w:line="300" w:lineRule="atLeast"/>
        <w:ind w:hanging="502"/>
        <w:jc w:val="both"/>
        <w:textAlignment w:val="baseline"/>
        <w:rPr>
          <w:rFonts w:cs="Arial"/>
          <w:sz w:val="22"/>
          <w:szCs w:val="22"/>
        </w:rPr>
      </w:pPr>
      <w:r w:rsidRPr="00FC336E">
        <w:rPr>
          <w:rFonts w:cs="Arial"/>
          <w:sz w:val="22"/>
          <w:szCs w:val="22"/>
        </w:rPr>
        <w:t>Η παρούσα Σύμβαση διέπεται και ερμηνεύεται αποκλειστικά με βάση και σύμφωνα με τους Νόμους της Κυπριακής Δημοκρατίας και θα εμπίπτει στη δικαιοδοσία των Κυπριακών Δικαστηρίων.</w:t>
      </w:r>
    </w:p>
    <w:p w14:paraId="167CF5D8" w14:textId="77777777" w:rsidR="00FC336E" w:rsidRPr="00FC336E" w:rsidRDefault="00FC336E" w:rsidP="00FC336E">
      <w:pPr>
        <w:pStyle w:val="Heading1"/>
        <w:spacing w:before="120"/>
        <w:rPr>
          <w:rFonts w:cs="Arial"/>
          <w:sz w:val="22"/>
          <w:szCs w:val="22"/>
        </w:rPr>
      </w:pPr>
      <w:bookmarkStart w:id="28" w:name="_Toc530734952"/>
      <w:r w:rsidRPr="00FC336E">
        <w:rPr>
          <w:rFonts w:cs="Arial"/>
          <w:sz w:val="22"/>
          <w:szCs w:val="22"/>
        </w:rPr>
        <w:t>ΑΡΘΡΟ 18: ΤΡΟΠΟΠΟΙΗΣΕΙΣ</w:t>
      </w:r>
      <w:bookmarkEnd w:id="28"/>
      <w:r w:rsidRPr="00FC336E">
        <w:rPr>
          <w:rFonts w:cs="Arial"/>
          <w:sz w:val="22"/>
          <w:szCs w:val="22"/>
        </w:rPr>
        <w:t xml:space="preserve">  </w:t>
      </w:r>
    </w:p>
    <w:p w14:paraId="52F028D3" w14:textId="77777777" w:rsidR="00FC336E" w:rsidRPr="00FC336E" w:rsidRDefault="00FC336E" w:rsidP="00FC336E">
      <w:pPr>
        <w:numPr>
          <w:ilvl w:val="0"/>
          <w:numId w:val="22"/>
        </w:numPr>
        <w:spacing w:before="120" w:line="300" w:lineRule="atLeast"/>
        <w:ind w:hanging="502"/>
        <w:jc w:val="both"/>
        <w:textAlignment w:val="baseline"/>
        <w:rPr>
          <w:rFonts w:cs="Arial"/>
          <w:sz w:val="22"/>
          <w:szCs w:val="22"/>
        </w:rPr>
      </w:pPr>
      <w:r w:rsidRPr="00FC336E">
        <w:rPr>
          <w:rFonts w:cs="Arial"/>
          <w:sz w:val="22"/>
          <w:szCs w:val="22"/>
        </w:rPr>
        <w:t>Τροποποίηση ή αλλαγή της παρούσας μπορεί να γίνει μόνον εφόσον δεν θίγει ουσιωδώς τον ανταγωνισμό και πραγματοποιείται με έγγραφη συμφωνία των συμβαλλόμενων στην παρούσα μερών, η οποία θα επισυνάπτεται στην παρούσα Σύμβαση ως αναπόσπαστο μέρος αυτής.</w:t>
      </w:r>
    </w:p>
    <w:p w14:paraId="625AF9D2" w14:textId="56B5F1C1" w:rsidR="00FC336E" w:rsidRPr="00FC336E" w:rsidRDefault="00FC336E" w:rsidP="00FC336E">
      <w:pPr>
        <w:rPr>
          <w:rFonts w:cs="Arial"/>
          <w:sz w:val="22"/>
          <w:szCs w:val="22"/>
        </w:rPr>
      </w:pPr>
      <w:r w:rsidRPr="00FC336E">
        <w:rPr>
          <w:rFonts w:cs="Arial"/>
          <w:sz w:val="22"/>
          <w:szCs w:val="22"/>
        </w:rPr>
        <w:t xml:space="preserve">Συνταχθείσα στην ελληνική γλώσσα σε τρία πρωτότυπα όπου δύο πρωτότυπα προορίζονται για την Αναθέτουσα Αρχή και ένα πρωτότυπο για τον Ανάδοχο και υπογραφείσα την .............., </w:t>
      </w:r>
      <w:r w:rsidRPr="00FC336E">
        <w:rPr>
          <w:rFonts w:cs="Arial"/>
          <w:b/>
          <w:sz w:val="22"/>
          <w:szCs w:val="22"/>
        </w:rPr>
        <w:t>……/……/202</w:t>
      </w:r>
      <w:r w:rsidR="00EB50A9">
        <w:rPr>
          <w:rFonts w:cs="Arial"/>
          <w:b/>
          <w:sz w:val="22"/>
          <w:szCs w:val="22"/>
        </w:rPr>
        <w:t>4</w:t>
      </w:r>
      <w:r w:rsidRPr="00FC336E">
        <w:rPr>
          <w:rFonts w:cs="Arial"/>
          <w:sz w:val="22"/>
          <w:szCs w:val="22"/>
        </w:rPr>
        <w:t>.</w:t>
      </w:r>
    </w:p>
    <w:p w14:paraId="3245B4B8" w14:textId="77777777" w:rsidR="00FC336E" w:rsidRPr="00FC336E" w:rsidRDefault="00FC336E" w:rsidP="00FC336E">
      <w:pPr>
        <w:rPr>
          <w:rFonts w:cs="Arial"/>
          <w:sz w:val="22"/>
          <w:szCs w:val="22"/>
        </w:rPr>
      </w:pPr>
    </w:p>
    <w:p w14:paraId="572EDEF4" w14:textId="77777777" w:rsidR="00FC336E" w:rsidRPr="00FC336E" w:rsidRDefault="00FC336E" w:rsidP="00FC336E">
      <w:pPr>
        <w:rPr>
          <w:rFonts w:cs="Arial"/>
          <w:b/>
          <w:bCs/>
          <w:sz w:val="22"/>
          <w:szCs w:val="22"/>
        </w:rPr>
      </w:pPr>
      <w:r w:rsidRPr="00FC336E">
        <w:rPr>
          <w:rFonts w:cs="Arial"/>
          <w:b/>
          <w:bCs/>
          <w:sz w:val="22"/>
          <w:szCs w:val="22"/>
        </w:rPr>
        <w:t>Εκ μέρους και για λογαριασμό της Αναθέτουσας Αρχής:</w:t>
      </w:r>
    </w:p>
    <w:p w14:paraId="3C2C2589" w14:textId="77777777" w:rsidR="00FC336E" w:rsidRPr="00FC336E" w:rsidRDefault="00FC336E" w:rsidP="00FC336E">
      <w:pPr>
        <w:rPr>
          <w:rFonts w:cs="Arial"/>
          <w:sz w:val="22"/>
          <w:szCs w:val="22"/>
        </w:rPr>
      </w:pPr>
    </w:p>
    <w:tbl>
      <w:tblPr>
        <w:tblW w:w="9072" w:type="dxa"/>
        <w:jc w:val="center"/>
        <w:tblBorders>
          <w:insideH w:val="single" w:sz="4" w:space="0" w:color="auto"/>
          <w:insideV w:val="single" w:sz="4" w:space="0" w:color="auto"/>
        </w:tblBorders>
        <w:tblLook w:val="0000" w:firstRow="0" w:lastRow="0" w:firstColumn="0" w:lastColumn="0" w:noHBand="0" w:noVBand="0"/>
      </w:tblPr>
      <w:tblGrid>
        <w:gridCol w:w="4362"/>
        <w:gridCol w:w="4710"/>
      </w:tblGrid>
      <w:tr w:rsidR="00FC336E" w:rsidRPr="00FC336E" w14:paraId="73327B21" w14:textId="77777777" w:rsidTr="00E432FA">
        <w:trPr>
          <w:jc w:val="center"/>
        </w:trPr>
        <w:tc>
          <w:tcPr>
            <w:tcW w:w="4193" w:type="dxa"/>
            <w:tcBorders>
              <w:top w:val="nil"/>
              <w:bottom w:val="nil"/>
              <w:right w:val="nil"/>
            </w:tcBorders>
          </w:tcPr>
          <w:p w14:paraId="04A8CC05" w14:textId="77777777" w:rsidR="00FC336E" w:rsidRPr="00FC336E" w:rsidRDefault="00FC336E" w:rsidP="00E432FA">
            <w:pPr>
              <w:rPr>
                <w:rFonts w:cs="Arial"/>
                <w:sz w:val="22"/>
                <w:szCs w:val="22"/>
              </w:rPr>
            </w:pPr>
          </w:p>
          <w:p w14:paraId="5AA787B9" w14:textId="77777777" w:rsidR="00FC336E" w:rsidRPr="00FC336E" w:rsidRDefault="00FC336E" w:rsidP="00E432FA">
            <w:pPr>
              <w:rPr>
                <w:rFonts w:cs="Arial"/>
                <w:sz w:val="22"/>
                <w:szCs w:val="22"/>
              </w:rPr>
            </w:pPr>
          </w:p>
          <w:p w14:paraId="680EAEFA" w14:textId="77777777" w:rsidR="00FC336E" w:rsidRPr="00FC336E" w:rsidRDefault="00FC336E" w:rsidP="00E432FA">
            <w:pPr>
              <w:rPr>
                <w:rFonts w:cs="Arial"/>
                <w:sz w:val="22"/>
                <w:szCs w:val="22"/>
              </w:rPr>
            </w:pPr>
          </w:p>
          <w:p w14:paraId="165BA6CE" w14:textId="77777777" w:rsidR="00FC336E" w:rsidRPr="00FC336E" w:rsidRDefault="00FC336E" w:rsidP="00E432FA">
            <w:pPr>
              <w:rPr>
                <w:rFonts w:cs="Arial"/>
                <w:sz w:val="22"/>
                <w:szCs w:val="22"/>
              </w:rPr>
            </w:pPr>
            <w:r w:rsidRPr="00FC336E">
              <w:rPr>
                <w:rFonts w:cs="Arial"/>
                <w:sz w:val="22"/>
                <w:szCs w:val="22"/>
              </w:rPr>
              <w:t>Υπογραφή: ............................................</w:t>
            </w:r>
          </w:p>
          <w:p w14:paraId="551AFB96" w14:textId="77777777" w:rsidR="00FC336E" w:rsidRPr="00FC336E" w:rsidRDefault="00FC336E" w:rsidP="00E432FA">
            <w:pPr>
              <w:rPr>
                <w:rFonts w:cs="Arial"/>
                <w:sz w:val="22"/>
                <w:szCs w:val="22"/>
              </w:rPr>
            </w:pPr>
          </w:p>
          <w:p w14:paraId="07327FAA" w14:textId="77777777" w:rsidR="00FC336E" w:rsidRPr="00FC336E" w:rsidRDefault="00FC336E" w:rsidP="00E432FA">
            <w:pPr>
              <w:rPr>
                <w:rFonts w:cs="Arial"/>
                <w:sz w:val="22"/>
                <w:szCs w:val="22"/>
              </w:rPr>
            </w:pPr>
            <w:r w:rsidRPr="00FC336E">
              <w:rPr>
                <w:rFonts w:cs="Arial"/>
                <w:sz w:val="22"/>
                <w:szCs w:val="22"/>
              </w:rPr>
              <w:t>Τίτλος:  ...................................................</w:t>
            </w:r>
          </w:p>
          <w:p w14:paraId="37584BE3" w14:textId="77777777" w:rsidR="00FC336E" w:rsidRPr="00FC336E" w:rsidRDefault="00FC336E" w:rsidP="00E432FA">
            <w:pPr>
              <w:rPr>
                <w:rFonts w:cs="Arial"/>
                <w:sz w:val="22"/>
                <w:szCs w:val="22"/>
              </w:rPr>
            </w:pPr>
          </w:p>
          <w:p w14:paraId="516426F8" w14:textId="77777777" w:rsidR="00FC336E" w:rsidRPr="00FC336E" w:rsidRDefault="00FC336E" w:rsidP="00E432FA">
            <w:pPr>
              <w:rPr>
                <w:rFonts w:cs="Arial"/>
                <w:sz w:val="22"/>
                <w:szCs w:val="22"/>
              </w:rPr>
            </w:pPr>
            <w:r w:rsidRPr="00FC336E">
              <w:rPr>
                <w:rFonts w:cs="Arial"/>
                <w:sz w:val="22"/>
                <w:szCs w:val="22"/>
              </w:rPr>
              <w:t>Όνομα: ..................................................</w:t>
            </w:r>
          </w:p>
          <w:p w14:paraId="0A37DA54" w14:textId="77777777" w:rsidR="00FC336E" w:rsidRPr="00FC336E" w:rsidRDefault="00FC336E" w:rsidP="00E432FA">
            <w:pPr>
              <w:rPr>
                <w:rFonts w:cs="Arial"/>
                <w:sz w:val="22"/>
                <w:szCs w:val="22"/>
              </w:rPr>
            </w:pPr>
          </w:p>
        </w:tc>
        <w:tc>
          <w:tcPr>
            <w:tcW w:w="4527" w:type="dxa"/>
            <w:tcBorders>
              <w:top w:val="nil"/>
              <w:left w:val="nil"/>
              <w:bottom w:val="nil"/>
            </w:tcBorders>
          </w:tcPr>
          <w:p w14:paraId="1BBF8104" w14:textId="77777777" w:rsidR="00FC336E" w:rsidRPr="00FC336E" w:rsidRDefault="00FC336E" w:rsidP="00E432FA">
            <w:pPr>
              <w:rPr>
                <w:rFonts w:cs="Arial"/>
                <w:sz w:val="22"/>
                <w:szCs w:val="22"/>
              </w:rPr>
            </w:pPr>
            <w:r w:rsidRPr="00FC336E">
              <w:rPr>
                <w:rFonts w:cs="Arial"/>
                <w:sz w:val="22"/>
                <w:szCs w:val="22"/>
                <w:u w:val="single"/>
              </w:rPr>
              <w:t>Μάρτυρες</w:t>
            </w:r>
            <w:r w:rsidRPr="00FC336E">
              <w:rPr>
                <w:rFonts w:cs="Arial"/>
                <w:sz w:val="22"/>
                <w:szCs w:val="22"/>
              </w:rPr>
              <w:t xml:space="preserve">: </w:t>
            </w:r>
          </w:p>
          <w:p w14:paraId="1CC52848" w14:textId="77777777" w:rsidR="00FC336E" w:rsidRPr="00FC336E" w:rsidRDefault="00FC336E" w:rsidP="00E432FA">
            <w:pPr>
              <w:rPr>
                <w:rFonts w:cs="Arial"/>
                <w:sz w:val="22"/>
                <w:szCs w:val="22"/>
              </w:rPr>
            </w:pPr>
          </w:p>
          <w:p w14:paraId="52A723FA" w14:textId="77777777" w:rsidR="00FC336E" w:rsidRPr="00FC336E" w:rsidRDefault="00FC336E" w:rsidP="00E432FA">
            <w:pPr>
              <w:rPr>
                <w:rFonts w:cs="Arial"/>
                <w:sz w:val="22"/>
                <w:szCs w:val="22"/>
              </w:rPr>
            </w:pPr>
            <w:r w:rsidRPr="00FC336E">
              <w:rPr>
                <w:rFonts w:cs="Arial"/>
                <w:sz w:val="22"/>
                <w:szCs w:val="22"/>
              </w:rPr>
              <w:t>1. Υπογραφή: .............................................</w:t>
            </w:r>
          </w:p>
          <w:p w14:paraId="711C1525" w14:textId="77777777" w:rsidR="00FC336E" w:rsidRPr="00FC336E" w:rsidRDefault="00FC336E" w:rsidP="00E432FA">
            <w:pPr>
              <w:rPr>
                <w:rFonts w:cs="Arial"/>
                <w:sz w:val="22"/>
                <w:szCs w:val="22"/>
              </w:rPr>
            </w:pPr>
          </w:p>
          <w:p w14:paraId="5D6418C9" w14:textId="77777777" w:rsidR="00FC336E" w:rsidRPr="00FC336E" w:rsidRDefault="00FC336E" w:rsidP="00E432FA">
            <w:pPr>
              <w:rPr>
                <w:rFonts w:cs="Arial"/>
                <w:sz w:val="22"/>
                <w:szCs w:val="22"/>
              </w:rPr>
            </w:pPr>
            <w:r w:rsidRPr="00FC336E">
              <w:rPr>
                <w:rFonts w:cs="Arial"/>
                <w:sz w:val="22"/>
                <w:szCs w:val="22"/>
              </w:rPr>
              <w:t xml:space="preserve">    Όνομα:  ..................................................</w:t>
            </w:r>
          </w:p>
          <w:p w14:paraId="6417CA08" w14:textId="77777777" w:rsidR="00FC336E" w:rsidRPr="00FC336E" w:rsidRDefault="00FC336E" w:rsidP="00E432FA">
            <w:pPr>
              <w:rPr>
                <w:rFonts w:cs="Arial"/>
                <w:sz w:val="22"/>
                <w:szCs w:val="22"/>
              </w:rPr>
            </w:pPr>
          </w:p>
          <w:p w14:paraId="7FAE8E23" w14:textId="77777777" w:rsidR="00FC336E" w:rsidRPr="00FC336E" w:rsidRDefault="00FC336E" w:rsidP="00E432FA">
            <w:pPr>
              <w:rPr>
                <w:rFonts w:cs="Arial"/>
                <w:sz w:val="22"/>
                <w:szCs w:val="22"/>
              </w:rPr>
            </w:pPr>
            <w:r w:rsidRPr="00FC336E">
              <w:rPr>
                <w:rFonts w:cs="Arial"/>
                <w:sz w:val="22"/>
                <w:szCs w:val="22"/>
              </w:rPr>
              <w:t>2. Υπογραφή: .............................................</w:t>
            </w:r>
          </w:p>
          <w:p w14:paraId="668FD0DE" w14:textId="77777777" w:rsidR="00FC336E" w:rsidRPr="00FC336E" w:rsidRDefault="00FC336E" w:rsidP="00E432FA">
            <w:pPr>
              <w:rPr>
                <w:rFonts w:cs="Arial"/>
                <w:sz w:val="22"/>
                <w:szCs w:val="22"/>
              </w:rPr>
            </w:pPr>
          </w:p>
          <w:p w14:paraId="364CD41A" w14:textId="77777777" w:rsidR="00FC336E" w:rsidRPr="00FC336E" w:rsidRDefault="00FC336E" w:rsidP="00E432FA">
            <w:pPr>
              <w:rPr>
                <w:rFonts w:cs="Arial"/>
                <w:sz w:val="22"/>
                <w:szCs w:val="22"/>
              </w:rPr>
            </w:pPr>
            <w:r w:rsidRPr="00FC336E">
              <w:rPr>
                <w:rFonts w:cs="Arial"/>
                <w:sz w:val="22"/>
                <w:szCs w:val="22"/>
              </w:rPr>
              <w:t xml:space="preserve">    Όνομα:   .................................................</w:t>
            </w:r>
          </w:p>
          <w:p w14:paraId="3C71C229" w14:textId="77777777" w:rsidR="00FC336E" w:rsidRPr="00FC336E" w:rsidRDefault="00FC336E" w:rsidP="00E432FA">
            <w:pPr>
              <w:rPr>
                <w:rFonts w:cs="Arial"/>
                <w:sz w:val="22"/>
                <w:szCs w:val="22"/>
              </w:rPr>
            </w:pPr>
          </w:p>
        </w:tc>
      </w:tr>
    </w:tbl>
    <w:p w14:paraId="72AA91D4" w14:textId="77777777" w:rsidR="00FC336E" w:rsidRPr="00FC336E" w:rsidRDefault="00FC336E" w:rsidP="00FC336E">
      <w:pPr>
        <w:rPr>
          <w:rFonts w:cs="Arial"/>
          <w:b/>
          <w:bCs/>
          <w:sz w:val="22"/>
          <w:szCs w:val="22"/>
        </w:rPr>
      </w:pPr>
      <w:r w:rsidRPr="00FC336E">
        <w:rPr>
          <w:rFonts w:cs="Arial"/>
          <w:b/>
          <w:bCs/>
          <w:sz w:val="22"/>
          <w:szCs w:val="22"/>
        </w:rPr>
        <w:t>Εκ μέρους και για λογαριασμό του Αναδόχου:</w:t>
      </w:r>
    </w:p>
    <w:tbl>
      <w:tblPr>
        <w:tblW w:w="9072" w:type="dxa"/>
        <w:jc w:val="center"/>
        <w:tblBorders>
          <w:insideH w:val="single" w:sz="4" w:space="0" w:color="auto"/>
          <w:insideV w:val="single" w:sz="4" w:space="0" w:color="auto"/>
        </w:tblBorders>
        <w:tblLook w:val="0000" w:firstRow="0" w:lastRow="0" w:firstColumn="0" w:lastColumn="0" w:noHBand="0" w:noVBand="0"/>
      </w:tblPr>
      <w:tblGrid>
        <w:gridCol w:w="4362"/>
        <w:gridCol w:w="4710"/>
      </w:tblGrid>
      <w:tr w:rsidR="00FC336E" w:rsidRPr="00FC336E" w14:paraId="55E2CC97" w14:textId="77777777" w:rsidTr="00E432FA">
        <w:trPr>
          <w:trHeight w:val="3934"/>
          <w:jc w:val="center"/>
        </w:trPr>
        <w:tc>
          <w:tcPr>
            <w:tcW w:w="4362" w:type="dxa"/>
            <w:tcBorders>
              <w:top w:val="nil"/>
              <w:bottom w:val="nil"/>
              <w:right w:val="nil"/>
            </w:tcBorders>
          </w:tcPr>
          <w:p w14:paraId="14A96123" w14:textId="77777777" w:rsidR="00FC336E" w:rsidRPr="00FC336E" w:rsidRDefault="00FC336E" w:rsidP="00E432FA">
            <w:pPr>
              <w:rPr>
                <w:rFonts w:cs="Arial"/>
                <w:sz w:val="22"/>
                <w:szCs w:val="22"/>
              </w:rPr>
            </w:pPr>
          </w:p>
          <w:p w14:paraId="41003D94" w14:textId="77777777" w:rsidR="00FC336E" w:rsidRPr="00FC336E" w:rsidRDefault="00FC336E" w:rsidP="00E432FA">
            <w:pPr>
              <w:rPr>
                <w:rFonts w:cs="Arial"/>
                <w:sz w:val="22"/>
                <w:szCs w:val="22"/>
              </w:rPr>
            </w:pPr>
          </w:p>
          <w:p w14:paraId="414723A4" w14:textId="77777777" w:rsidR="00FC336E" w:rsidRPr="00FC336E" w:rsidRDefault="00FC336E" w:rsidP="00E432FA">
            <w:pPr>
              <w:rPr>
                <w:rFonts w:cs="Arial"/>
                <w:sz w:val="22"/>
                <w:szCs w:val="22"/>
              </w:rPr>
            </w:pPr>
          </w:p>
          <w:p w14:paraId="612F325A" w14:textId="77777777" w:rsidR="00FC336E" w:rsidRPr="00FC336E" w:rsidRDefault="00FC336E" w:rsidP="00E432FA">
            <w:pPr>
              <w:rPr>
                <w:rFonts w:cs="Arial"/>
                <w:sz w:val="22"/>
                <w:szCs w:val="22"/>
              </w:rPr>
            </w:pPr>
            <w:r w:rsidRPr="00FC336E">
              <w:rPr>
                <w:rFonts w:cs="Arial"/>
                <w:sz w:val="22"/>
                <w:szCs w:val="22"/>
              </w:rPr>
              <w:t>Υπογραφή: .............................................</w:t>
            </w:r>
          </w:p>
          <w:p w14:paraId="6AAB967C" w14:textId="77777777" w:rsidR="00FC336E" w:rsidRPr="00FC336E" w:rsidRDefault="00FC336E" w:rsidP="00E432FA">
            <w:pPr>
              <w:rPr>
                <w:rFonts w:cs="Arial"/>
                <w:sz w:val="22"/>
                <w:szCs w:val="22"/>
              </w:rPr>
            </w:pPr>
          </w:p>
          <w:p w14:paraId="53B9138C" w14:textId="77777777" w:rsidR="00FC336E" w:rsidRPr="00FC336E" w:rsidRDefault="00FC336E" w:rsidP="00E432FA">
            <w:pPr>
              <w:rPr>
                <w:rFonts w:cs="Arial"/>
                <w:sz w:val="22"/>
                <w:szCs w:val="22"/>
              </w:rPr>
            </w:pPr>
            <w:r w:rsidRPr="00FC336E">
              <w:rPr>
                <w:rFonts w:cs="Arial"/>
                <w:sz w:val="22"/>
                <w:szCs w:val="22"/>
              </w:rPr>
              <w:t>Τίτλος:   ..................................................</w:t>
            </w:r>
          </w:p>
          <w:p w14:paraId="7E2FCF67" w14:textId="77777777" w:rsidR="00FC336E" w:rsidRPr="00FC336E" w:rsidRDefault="00FC336E" w:rsidP="00E432FA">
            <w:pPr>
              <w:rPr>
                <w:rFonts w:cs="Arial"/>
                <w:sz w:val="22"/>
                <w:szCs w:val="22"/>
              </w:rPr>
            </w:pPr>
          </w:p>
          <w:p w14:paraId="0B3491B1" w14:textId="77777777" w:rsidR="00FC336E" w:rsidRPr="00FC336E" w:rsidRDefault="00FC336E" w:rsidP="00E432FA">
            <w:pPr>
              <w:rPr>
                <w:rFonts w:cs="Arial"/>
                <w:sz w:val="22"/>
                <w:szCs w:val="22"/>
              </w:rPr>
            </w:pPr>
            <w:r w:rsidRPr="00FC336E">
              <w:rPr>
                <w:rFonts w:cs="Arial"/>
                <w:sz w:val="22"/>
                <w:szCs w:val="22"/>
              </w:rPr>
              <w:t>Όνομα:  ..................................................</w:t>
            </w:r>
          </w:p>
          <w:p w14:paraId="7AC5DCBC" w14:textId="77777777" w:rsidR="00FC336E" w:rsidRPr="00FC336E" w:rsidRDefault="00FC336E" w:rsidP="00E432FA">
            <w:pPr>
              <w:rPr>
                <w:rFonts w:cs="Arial"/>
                <w:sz w:val="22"/>
                <w:szCs w:val="22"/>
              </w:rPr>
            </w:pPr>
          </w:p>
        </w:tc>
        <w:tc>
          <w:tcPr>
            <w:tcW w:w="4710" w:type="dxa"/>
            <w:tcBorders>
              <w:top w:val="nil"/>
              <w:left w:val="nil"/>
              <w:bottom w:val="nil"/>
            </w:tcBorders>
          </w:tcPr>
          <w:p w14:paraId="13B2034C" w14:textId="77777777" w:rsidR="00FC336E" w:rsidRPr="00FC336E" w:rsidRDefault="00FC336E" w:rsidP="00E432FA">
            <w:pPr>
              <w:rPr>
                <w:rFonts w:cs="Arial"/>
                <w:sz w:val="22"/>
                <w:szCs w:val="22"/>
              </w:rPr>
            </w:pPr>
            <w:r w:rsidRPr="00FC336E">
              <w:rPr>
                <w:rFonts w:cs="Arial"/>
                <w:sz w:val="22"/>
                <w:szCs w:val="22"/>
                <w:u w:val="single"/>
              </w:rPr>
              <w:t>Μάρτυρες</w:t>
            </w:r>
            <w:r w:rsidRPr="00FC336E">
              <w:rPr>
                <w:rFonts w:cs="Arial"/>
                <w:sz w:val="22"/>
                <w:szCs w:val="22"/>
              </w:rPr>
              <w:t xml:space="preserve">: </w:t>
            </w:r>
          </w:p>
          <w:p w14:paraId="2F353CC6" w14:textId="77777777" w:rsidR="00FC336E" w:rsidRPr="00FC336E" w:rsidRDefault="00FC336E" w:rsidP="00E432FA">
            <w:pPr>
              <w:rPr>
                <w:rFonts w:cs="Arial"/>
                <w:sz w:val="22"/>
                <w:szCs w:val="22"/>
              </w:rPr>
            </w:pPr>
          </w:p>
          <w:p w14:paraId="28693A51" w14:textId="77777777" w:rsidR="00FC336E" w:rsidRPr="00FC336E" w:rsidRDefault="00FC336E" w:rsidP="00E432FA">
            <w:pPr>
              <w:rPr>
                <w:rFonts w:cs="Arial"/>
                <w:sz w:val="22"/>
                <w:szCs w:val="22"/>
              </w:rPr>
            </w:pPr>
            <w:r w:rsidRPr="00FC336E">
              <w:rPr>
                <w:rFonts w:cs="Arial"/>
                <w:sz w:val="22"/>
                <w:szCs w:val="22"/>
              </w:rPr>
              <w:t>1. Υπογραφή: .............................................</w:t>
            </w:r>
          </w:p>
          <w:p w14:paraId="67EF0CB7" w14:textId="77777777" w:rsidR="00FC336E" w:rsidRPr="00FC336E" w:rsidRDefault="00FC336E" w:rsidP="00E432FA">
            <w:pPr>
              <w:rPr>
                <w:rFonts w:cs="Arial"/>
                <w:sz w:val="22"/>
                <w:szCs w:val="22"/>
              </w:rPr>
            </w:pPr>
          </w:p>
          <w:p w14:paraId="58C7B9C5" w14:textId="77777777" w:rsidR="00FC336E" w:rsidRPr="00FC336E" w:rsidRDefault="00FC336E" w:rsidP="00E432FA">
            <w:pPr>
              <w:rPr>
                <w:rFonts w:cs="Arial"/>
                <w:sz w:val="22"/>
                <w:szCs w:val="22"/>
              </w:rPr>
            </w:pPr>
            <w:r w:rsidRPr="00FC336E">
              <w:rPr>
                <w:rFonts w:cs="Arial"/>
                <w:sz w:val="22"/>
                <w:szCs w:val="22"/>
              </w:rPr>
              <w:t xml:space="preserve">    Όνομα:  ..................................................</w:t>
            </w:r>
          </w:p>
          <w:p w14:paraId="012EACFC" w14:textId="77777777" w:rsidR="00FC336E" w:rsidRPr="00FC336E" w:rsidRDefault="00FC336E" w:rsidP="00E432FA">
            <w:pPr>
              <w:rPr>
                <w:rFonts w:cs="Arial"/>
                <w:sz w:val="22"/>
                <w:szCs w:val="22"/>
              </w:rPr>
            </w:pPr>
          </w:p>
          <w:p w14:paraId="76AF0108" w14:textId="77777777" w:rsidR="00FC336E" w:rsidRPr="00FC336E" w:rsidRDefault="00FC336E" w:rsidP="00E432FA">
            <w:pPr>
              <w:rPr>
                <w:rFonts w:cs="Arial"/>
                <w:sz w:val="22"/>
                <w:szCs w:val="22"/>
              </w:rPr>
            </w:pPr>
            <w:r w:rsidRPr="00FC336E">
              <w:rPr>
                <w:rFonts w:cs="Arial"/>
                <w:sz w:val="22"/>
                <w:szCs w:val="22"/>
              </w:rPr>
              <w:t>2. Υπογραφή: .............................................</w:t>
            </w:r>
          </w:p>
          <w:p w14:paraId="32C786AB" w14:textId="77777777" w:rsidR="00FC336E" w:rsidRPr="00FC336E" w:rsidRDefault="00FC336E" w:rsidP="00E432FA">
            <w:pPr>
              <w:rPr>
                <w:rFonts w:cs="Arial"/>
                <w:sz w:val="22"/>
                <w:szCs w:val="22"/>
              </w:rPr>
            </w:pPr>
          </w:p>
          <w:p w14:paraId="2B862FC1" w14:textId="77777777" w:rsidR="00FC336E" w:rsidRPr="00FC336E" w:rsidRDefault="00FC336E" w:rsidP="00E432FA">
            <w:pPr>
              <w:rPr>
                <w:rFonts w:cs="Arial"/>
                <w:sz w:val="22"/>
                <w:szCs w:val="22"/>
              </w:rPr>
            </w:pPr>
            <w:r w:rsidRPr="00FC336E">
              <w:rPr>
                <w:rFonts w:cs="Arial"/>
                <w:sz w:val="22"/>
                <w:szCs w:val="22"/>
              </w:rPr>
              <w:t xml:space="preserve">    Όνομα:   .................................................</w:t>
            </w:r>
          </w:p>
        </w:tc>
      </w:tr>
    </w:tbl>
    <w:p w14:paraId="5E0666E8" w14:textId="6E105F21" w:rsidR="00FC336E" w:rsidRDefault="00FC336E" w:rsidP="00B8590B">
      <w:pPr>
        <w:rPr>
          <w:rFonts w:cs="Arial"/>
          <w:b/>
          <w:i/>
          <w:szCs w:val="22"/>
          <w:u w:val="single"/>
          <w:lang w:eastAsia="el-GR"/>
        </w:rPr>
      </w:pPr>
      <w:r w:rsidRPr="00FC336E">
        <w:rPr>
          <w:rFonts w:cs="Arial"/>
          <w:sz w:val="22"/>
          <w:szCs w:val="22"/>
        </w:rPr>
        <w:t>«Χαρτόσημα»</w:t>
      </w:r>
    </w:p>
    <w:sectPr w:rsidR="00FC336E" w:rsidSect="0090631F">
      <w:footerReference w:type="default" r:id="rId12"/>
      <w:pgSz w:w="11906" w:h="16838" w:code="9"/>
      <w:pgMar w:top="864" w:right="110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2F2C" w14:textId="77777777" w:rsidR="001D38B5" w:rsidRDefault="001D38B5" w:rsidP="0077362A">
      <w:r>
        <w:separator/>
      </w:r>
    </w:p>
  </w:endnote>
  <w:endnote w:type="continuationSeparator" w:id="0">
    <w:p w14:paraId="00AF0F35" w14:textId="77777777" w:rsidR="001D38B5" w:rsidRDefault="001D38B5" w:rsidP="0077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B-Times">
    <w:altName w:val="Times New Roman"/>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 11pt">
    <w:altName w:val="Arial"/>
    <w:panose1 w:val="00000000000000000000"/>
    <w:charset w:val="A1"/>
    <w:family w:val="swiss"/>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ABE1" w14:textId="5040CAFB" w:rsidR="002F69F3" w:rsidRPr="00A806D3" w:rsidRDefault="002F69F3" w:rsidP="009A1C97">
    <w:pPr>
      <w:pBdr>
        <w:bottom w:val="single" w:sz="6" w:space="1" w:color="auto"/>
      </w:pBdr>
      <w:rPr>
        <w:rFonts w:cs="Arial"/>
        <w:sz w:val="16"/>
        <w:szCs w:val="16"/>
      </w:rPr>
    </w:pPr>
  </w:p>
  <w:tbl>
    <w:tblPr>
      <w:tblW w:w="8058" w:type="dxa"/>
      <w:tblLook w:val="04A0" w:firstRow="1" w:lastRow="0" w:firstColumn="1" w:lastColumn="0" w:noHBand="0" w:noVBand="1"/>
    </w:tblPr>
    <w:tblGrid>
      <w:gridCol w:w="236"/>
      <w:gridCol w:w="7822"/>
    </w:tblGrid>
    <w:tr w:rsidR="00D41E4D" w:rsidRPr="00E81D61" w14:paraId="2B523A21" w14:textId="77777777" w:rsidTr="00D41E4D">
      <w:trPr>
        <w:trHeight w:val="850"/>
      </w:trPr>
      <w:tc>
        <w:tcPr>
          <w:tcW w:w="236" w:type="dxa"/>
        </w:tcPr>
        <w:p w14:paraId="13795F3C" w14:textId="77777777" w:rsidR="00D41E4D" w:rsidRPr="00D375C2" w:rsidRDefault="00D41E4D" w:rsidP="00480C8F">
          <w:pPr>
            <w:pStyle w:val="Heading7"/>
            <w:ind w:right="-717"/>
            <w:jc w:val="left"/>
            <w:rPr>
              <w:i/>
            </w:rPr>
          </w:pPr>
        </w:p>
      </w:tc>
      <w:tc>
        <w:tcPr>
          <w:tcW w:w="7822" w:type="dxa"/>
          <w:vAlign w:val="center"/>
        </w:tcPr>
        <w:p w14:paraId="32474A01" w14:textId="77777777" w:rsidR="00D41E4D" w:rsidRPr="004D6A71" w:rsidRDefault="00D41E4D" w:rsidP="00480C8F">
          <w:pPr>
            <w:pStyle w:val="Heading7"/>
            <w:ind w:right="-717"/>
            <w:jc w:val="left"/>
            <w:rPr>
              <w:i/>
            </w:rPr>
          </w:pPr>
          <w:r w:rsidRPr="00D375C2">
            <w:rPr>
              <w:rFonts w:cs="Arial"/>
              <w:bCs/>
              <w:i/>
              <w:sz w:val="14"/>
              <w:szCs w:val="14"/>
            </w:rPr>
            <w:t xml:space="preserve">Λεωφ. Αγίου Ιλαρίωνος, Καΐμακλι, 1426 Λευκωσία,   </w:t>
          </w:r>
          <w:r w:rsidRPr="00D375C2">
            <w:rPr>
              <w:rFonts w:cs="Arial"/>
              <w:bCs/>
              <w:i/>
              <w:iCs/>
              <w:sz w:val="14"/>
              <w:szCs w:val="14"/>
            </w:rPr>
            <w:t>Ταχ. Θυρ. 29669, 1722 Λευκωσία</w:t>
          </w:r>
        </w:p>
        <w:p w14:paraId="73EECD98" w14:textId="77777777" w:rsidR="00D41E4D" w:rsidRPr="00B815D4" w:rsidRDefault="00D41E4D" w:rsidP="00480C8F">
          <w:pPr>
            <w:pStyle w:val="Heading7"/>
            <w:ind w:right="-717"/>
            <w:jc w:val="left"/>
            <w:rPr>
              <w:i/>
              <w:lang w:val="en-US"/>
            </w:rPr>
          </w:pPr>
          <w:r w:rsidRPr="00D375C2">
            <w:rPr>
              <w:rFonts w:cs="Arial"/>
              <w:bCs/>
              <w:i/>
              <w:iCs/>
              <w:sz w:val="14"/>
              <w:szCs w:val="14"/>
            </w:rPr>
            <w:t>Τηλ</w:t>
          </w:r>
          <w:r w:rsidRPr="00D375C2">
            <w:rPr>
              <w:rFonts w:cs="Arial"/>
              <w:bCs/>
              <w:i/>
              <w:iCs/>
              <w:sz w:val="14"/>
              <w:szCs w:val="14"/>
              <w:lang w:val="fr-FR"/>
            </w:rPr>
            <w:t xml:space="preserve">: 22800351   </w:t>
          </w:r>
          <w:r w:rsidRPr="00D375C2">
            <w:rPr>
              <w:rFonts w:cs="Arial"/>
              <w:bCs/>
              <w:i/>
              <w:iCs/>
              <w:sz w:val="14"/>
              <w:szCs w:val="14"/>
            </w:rPr>
            <w:t>φαξ</w:t>
          </w:r>
          <w:r w:rsidRPr="00D375C2">
            <w:rPr>
              <w:rFonts w:cs="Arial"/>
              <w:bCs/>
              <w:i/>
              <w:iCs/>
              <w:sz w:val="14"/>
              <w:szCs w:val="14"/>
              <w:lang w:val="fr-FR"/>
            </w:rPr>
            <w:t>: 22348202  e-mail: director@ems.mcw.gov.cy,  http://www.mcw.gov.cy/ems</w:t>
          </w:r>
        </w:p>
      </w:tc>
    </w:tr>
  </w:tbl>
  <w:p w14:paraId="0C8CCBD9" w14:textId="77777777" w:rsidR="002F69F3" w:rsidRPr="00B815D4" w:rsidRDefault="002F69F3" w:rsidP="00481DCA">
    <w:pPr>
      <w:pStyle w:val="Heading7"/>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671" w14:textId="5639ACA5" w:rsidR="00272503" w:rsidRPr="00A806D3" w:rsidRDefault="00272503" w:rsidP="009A1C97">
    <w:pPr>
      <w:pBdr>
        <w:bottom w:val="single" w:sz="6" w:space="1" w:color="auto"/>
      </w:pBdr>
      <w:rPr>
        <w:rFonts w:cs="Arial"/>
        <w:sz w:val="16"/>
        <w:szCs w:val="16"/>
      </w:rPr>
    </w:pPr>
  </w:p>
  <w:tbl>
    <w:tblPr>
      <w:tblW w:w="8058" w:type="dxa"/>
      <w:tblLook w:val="04A0" w:firstRow="1" w:lastRow="0" w:firstColumn="1" w:lastColumn="0" w:noHBand="0" w:noVBand="1"/>
    </w:tblPr>
    <w:tblGrid>
      <w:gridCol w:w="236"/>
      <w:gridCol w:w="7822"/>
    </w:tblGrid>
    <w:tr w:rsidR="003A6D53" w:rsidRPr="00E81D61" w14:paraId="7425D4A4" w14:textId="77777777" w:rsidTr="003A6D53">
      <w:trPr>
        <w:trHeight w:val="850"/>
      </w:trPr>
      <w:tc>
        <w:tcPr>
          <w:tcW w:w="236" w:type="dxa"/>
        </w:tcPr>
        <w:p w14:paraId="13D2EE8C" w14:textId="77777777" w:rsidR="003A6D53" w:rsidRPr="00D375C2" w:rsidRDefault="003A6D53" w:rsidP="00480C8F">
          <w:pPr>
            <w:pStyle w:val="Heading7"/>
            <w:ind w:right="-717"/>
            <w:jc w:val="left"/>
            <w:rPr>
              <w:i/>
            </w:rPr>
          </w:pPr>
        </w:p>
      </w:tc>
      <w:tc>
        <w:tcPr>
          <w:tcW w:w="7822" w:type="dxa"/>
          <w:vAlign w:val="center"/>
        </w:tcPr>
        <w:p w14:paraId="1E163CD7" w14:textId="77777777" w:rsidR="003A6D53" w:rsidRPr="004D6A71" w:rsidRDefault="003A6D53" w:rsidP="003A6D53">
          <w:pPr>
            <w:pStyle w:val="Heading7"/>
            <w:ind w:right="-717"/>
            <w:jc w:val="center"/>
            <w:rPr>
              <w:i/>
            </w:rPr>
          </w:pPr>
          <w:r w:rsidRPr="00D375C2">
            <w:rPr>
              <w:rFonts w:cs="Arial"/>
              <w:bCs/>
              <w:i/>
              <w:sz w:val="14"/>
              <w:szCs w:val="14"/>
            </w:rPr>
            <w:t xml:space="preserve">Λεωφ. Αγίου Ιλαρίωνος, Καΐμακλι, 1426 Λευκωσία,   </w:t>
          </w:r>
          <w:r w:rsidRPr="00D375C2">
            <w:rPr>
              <w:rFonts w:cs="Arial"/>
              <w:bCs/>
              <w:i/>
              <w:iCs/>
              <w:sz w:val="14"/>
              <w:szCs w:val="14"/>
            </w:rPr>
            <w:t>Ταχ. Θυρ. 29669, 1722 Λευκωσία</w:t>
          </w:r>
        </w:p>
        <w:p w14:paraId="5628BEA0" w14:textId="77777777" w:rsidR="003A6D53" w:rsidRPr="00B815D4" w:rsidRDefault="003A6D53" w:rsidP="003A6D53">
          <w:pPr>
            <w:pStyle w:val="Heading7"/>
            <w:ind w:right="-717"/>
            <w:jc w:val="center"/>
            <w:rPr>
              <w:i/>
              <w:lang w:val="en-US"/>
            </w:rPr>
          </w:pPr>
          <w:r w:rsidRPr="00D375C2">
            <w:rPr>
              <w:rFonts w:cs="Arial"/>
              <w:bCs/>
              <w:i/>
              <w:iCs/>
              <w:sz w:val="14"/>
              <w:szCs w:val="14"/>
            </w:rPr>
            <w:t>Τηλ</w:t>
          </w:r>
          <w:r w:rsidRPr="00D375C2">
            <w:rPr>
              <w:rFonts w:cs="Arial"/>
              <w:bCs/>
              <w:i/>
              <w:iCs/>
              <w:sz w:val="14"/>
              <w:szCs w:val="14"/>
              <w:lang w:val="fr-FR"/>
            </w:rPr>
            <w:t xml:space="preserve">: 22800351   </w:t>
          </w:r>
          <w:r w:rsidRPr="00D375C2">
            <w:rPr>
              <w:rFonts w:cs="Arial"/>
              <w:bCs/>
              <w:i/>
              <w:iCs/>
              <w:sz w:val="14"/>
              <w:szCs w:val="14"/>
            </w:rPr>
            <w:t>φαξ</w:t>
          </w:r>
          <w:r w:rsidRPr="00D375C2">
            <w:rPr>
              <w:rFonts w:cs="Arial"/>
              <w:bCs/>
              <w:i/>
              <w:iCs/>
              <w:sz w:val="14"/>
              <w:szCs w:val="14"/>
              <w:lang w:val="fr-FR"/>
            </w:rPr>
            <w:t>: 22348202  e-mail: director@ems.mcw.gov.cy,  http://www.mcw.gov.cy/ems</w:t>
          </w:r>
        </w:p>
      </w:tc>
    </w:tr>
  </w:tbl>
  <w:p w14:paraId="6A5B9395" w14:textId="77777777" w:rsidR="00272503" w:rsidRPr="00B815D4" w:rsidRDefault="00272503" w:rsidP="00481DCA">
    <w:pPr>
      <w:pStyle w:val="Heading7"/>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08C9" w14:textId="7C49E497" w:rsidR="00D23946" w:rsidRPr="0068719B" w:rsidRDefault="00D23946" w:rsidP="00D23946">
    <w:pPr>
      <w:pStyle w:val="Heading7"/>
      <w:ind w:right="-717"/>
      <w:rPr>
        <w:rFonts w:cs="Arial"/>
        <w:bCs/>
        <w:i/>
        <w:sz w:val="14"/>
        <w:szCs w:val="14"/>
      </w:rPr>
    </w:pPr>
  </w:p>
  <w:tbl>
    <w:tblPr>
      <w:tblW w:w="8580" w:type="dxa"/>
      <w:tblLook w:val="04A0" w:firstRow="1" w:lastRow="0" w:firstColumn="1" w:lastColumn="0" w:noHBand="0" w:noVBand="1"/>
    </w:tblPr>
    <w:tblGrid>
      <w:gridCol w:w="1101"/>
      <w:gridCol w:w="7479"/>
    </w:tblGrid>
    <w:tr w:rsidR="006452DE" w:rsidRPr="00E81D61" w14:paraId="5ECBA464" w14:textId="77777777" w:rsidTr="006452DE">
      <w:trPr>
        <w:trHeight w:val="850"/>
      </w:trPr>
      <w:tc>
        <w:tcPr>
          <w:tcW w:w="1101" w:type="dxa"/>
        </w:tcPr>
        <w:p w14:paraId="1BDCCB0F" w14:textId="2DFFE5C2" w:rsidR="006452DE" w:rsidRPr="00D375C2" w:rsidRDefault="006452DE" w:rsidP="005368EA">
          <w:pPr>
            <w:pStyle w:val="Heading7"/>
            <w:ind w:right="-717"/>
            <w:rPr>
              <w:i/>
            </w:rPr>
          </w:pPr>
        </w:p>
      </w:tc>
      <w:tc>
        <w:tcPr>
          <w:tcW w:w="7479" w:type="dxa"/>
          <w:vAlign w:val="center"/>
        </w:tcPr>
        <w:p w14:paraId="7E5D276C" w14:textId="1D589260" w:rsidR="006452DE" w:rsidRPr="004D6A71" w:rsidRDefault="006452DE" w:rsidP="005368EA">
          <w:pPr>
            <w:pStyle w:val="Heading7"/>
            <w:ind w:right="-717"/>
            <w:rPr>
              <w:i/>
            </w:rPr>
          </w:pPr>
          <w:r>
            <w:rPr>
              <w:rFonts w:cs="Arial"/>
              <w:bCs/>
              <w:sz w:val="14"/>
              <w:szCs w:val="14"/>
            </w:rPr>
            <w:t xml:space="preserve">       </w:t>
          </w:r>
          <w:r w:rsidRPr="00D375C2">
            <w:rPr>
              <w:rFonts w:cs="Arial"/>
              <w:bCs/>
              <w:sz w:val="14"/>
              <w:szCs w:val="14"/>
            </w:rPr>
            <w:t>Λεωφ. Αγίου Ιλαρίωνος, Καΐμακλι, 1426 Λευκωσία,   Ταχ. Θυρ. 29669, 1722 Λευκωσία</w:t>
          </w:r>
        </w:p>
        <w:p w14:paraId="56BE54E4" w14:textId="77777777" w:rsidR="006452DE" w:rsidRPr="00D23946" w:rsidRDefault="006452DE" w:rsidP="005368EA">
          <w:pPr>
            <w:pStyle w:val="Heading7"/>
            <w:ind w:right="-717"/>
            <w:rPr>
              <w:i/>
              <w:lang w:val="en-US"/>
            </w:rPr>
          </w:pPr>
          <w:r w:rsidRPr="00D375C2">
            <w:rPr>
              <w:rFonts w:cs="Arial"/>
              <w:bCs/>
              <w:sz w:val="14"/>
              <w:szCs w:val="14"/>
            </w:rPr>
            <w:t>Τηλ</w:t>
          </w:r>
          <w:r w:rsidRPr="00D375C2">
            <w:rPr>
              <w:rFonts w:cs="Arial"/>
              <w:bCs/>
              <w:sz w:val="14"/>
              <w:szCs w:val="14"/>
              <w:lang w:val="fr-FR"/>
            </w:rPr>
            <w:t xml:space="preserve">: 22800351   </w:t>
          </w:r>
          <w:r w:rsidRPr="00D375C2">
            <w:rPr>
              <w:rFonts w:cs="Arial"/>
              <w:bCs/>
              <w:sz w:val="14"/>
              <w:szCs w:val="14"/>
            </w:rPr>
            <w:t>φαξ</w:t>
          </w:r>
          <w:r w:rsidRPr="00D375C2">
            <w:rPr>
              <w:rFonts w:cs="Arial"/>
              <w:bCs/>
              <w:sz w:val="14"/>
              <w:szCs w:val="14"/>
              <w:lang w:val="fr-FR"/>
            </w:rPr>
            <w:t>: 22348202  e-mail: director@ems.mcw.gov.cy,  http://www.mcw.gov.cy/ems</w:t>
          </w:r>
        </w:p>
      </w:tc>
    </w:tr>
  </w:tbl>
  <w:p w14:paraId="456E69F1" w14:textId="77777777" w:rsidR="006D3C18" w:rsidRPr="00EE5C34" w:rsidRDefault="006D3C18" w:rsidP="00525C27">
    <w:pPr>
      <w:pStyle w:val="Footer"/>
      <w:jc w:val="center"/>
      <w:rPr>
        <w:rFonts w:cs="Arial"/>
        <w:b/>
        <w:bCs/>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E91CC" w14:textId="77777777" w:rsidR="001D38B5" w:rsidRDefault="001D38B5" w:rsidP="0077362A">
      <w:r>
        <w:separator/>
      </w:r>
    </w:p>
  </w:footnote>
  <w:footnote w:type="continuationSeparator" w:id="0">
    <w:p w14:paraId="742E8928" w14:textId="77777777" w:rsidR="001D38B5" w:rsidRDefault="001D38B5" w:rsidP="00773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7B0DC9C"/>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422AA1"/>
    <w:multiLevelType w:val="hybridMultilevel"/>
    <w:tmpl w:val="1FD811FC"/>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A894AC6"/>
    <w:multiLevelType w:val="multilevel"/>
    <w:tmpl w:val="11126208"/>
    <w:lvl w:ilvl="0">
      <w:start w:val="1"/>
      <w:numFmt w:val="decimal"/>
      <w:lvlText w:val="%1."/>
      <w:lvlJc w:val="left"/>
      <w:pPr>
        <w:tabs>
          <w:tab w:val="num" w:pos="502"/>
        </w:tabs>
        <w:ind w:left="502" w:hanging="360"/>
      </w:pPr>
      <w:rPr>
        <w:rFonts w:hint="default"/>
        <w:b w:val="0"/>
        <w:i w:val="0"/>
      </w:rPr>
    </w:lvl>
    <w:lvl w:ilvl="1">
      <w:start w:val="1"/>
      <w:numFmt w:val="none"/>
      <w:isLgl/>
      <w:lvlText w:val="2.1"/>
      <w:lvlJc w:val="left"/>
      <w:pPr>
        <w:tabs>
          <w:tab w:val="num" w:pos="502"/>
        </w:tabs>
        <w:ind w:left="502" w:hanging="360"/>
      </w:pPr>
      <w:rPr>
        <w:rFonts w:hint="default"/>
        <w:b w:val="0"/>
        <w:i w:val="0"/>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3" w15:restartNumberingAfterBreak="0">
    <w:nsid w:val="0BA159D7"/>
    <w:multiLevelType w:val="hybridMultilevel"/>
    <w:tmpl w:val="A06861AE"/>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4ED6AA5"/>
    <w:multiLevelType w:val="multilevel"/>
    <w:tmpl w:val="56461E08"/>
    <w:styleLink w:val="HEADINGS-ULC"/>
    <w:lvl w:ilvl="0">
      <w:start w:val="1"/>
      <w:numFmt w:val="decimal"/>
      <w:lvlText w:val="%1"/>
      <w:lvlJc w:val="left"/>
      <w:pPr>
        <w:ind w:left="357" w:hanging="357"/>
      </w:pPr>
      <w:rPr>
        <w:rFonts w:hint="default"/>
      </w:rPr>
    </w:lvl>
    <w:lvl w:ilvl="1">
      <w:start w:val="1"/>
      <w:numFmt w:val="decimal"/>
      <w:lvlText w:val="%1.%2"/>
      <w:lvlJc w:val="left"/>
      <w:pPr>
        <w:ind w:left="717"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743284B"/>
    <w:multiLevelType w:val="hybridMultilevel"/>
    <w:tmpl w:val="2092FD12"/>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76238EF"/>
    <w:multiLevelType w:val="hybridMultilevel"/>
    <w:tmpl w:val="BD82CE98"/>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97E1EC9"/>
    <w:multiLevelType w:val="hybridMultilevel"/>
    <w:tmpl w:val="5FBAC2D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A166B07"/>
    <w:multiLevelType w:val="multilevel"/>
    <w:tmpl w:val="0409001D"/>
    <w:styleLink w:val="Style3"/>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7058DF"/>
    <w:multiLevelType w:val="hybridMultilevel"/>
    <w:tmpl w:val="5ACCCC0C"/>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54A4BF1"/>
    <w:multiLevelType w:val="hybridMultilevel"/>
    <w:tmpl w:val="5020595A"/>
    <w:lvl w:ilvl="0" w:tplc="87067E1A">
      <w:start w:val="1"/>
      <w:numFmt w:val="bullet"/>
      <w:pStyle w:val="ListBullet"/>
      <w:lvlText w:val=""/>
      <w:lvlJc w:val="left"/>
      <w:pPr>
        <w:tabs>
          <w:tab w:val="num" w:pos="284"/>
        </w:tabs>
        <w:ind w:left="284"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47218A"/>
    <w:multiLevelType w:val="hybridMultilevel"/>
    <w:tmpl w:val="9146D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2E0D3D"/>
    <w:multiLevelType w:val="hybridMultilevel"/>
    <w:tmpl w:val="38C68FB8"/>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B8E7C79"/>
    <w:multiLevelType w:val="hybridMultilevel"/>
    <w:tmpl w:val="04440510"/>
    <w:lvl w:ilvl="0" w:tplc="89365B08">
      <w:start w:val="1"/>
      <w:numFmt w:val="decimal"/>
      <w:pStyle w:val="Normal1"/>
      <w:lvlText w:val="%1."/>
      <w:lvlJc w:val="left"/>
      <w:pPr>
        <w:ind w:left="1860" w:hanging="360"/>
      </w:pPr>
      <w:rPr>
        <w:sz w:val="22"/>
        <w:szCs w:val="22"/>
      </w:rPr>
    </w:lvl>
    <w:lvl w:ilvl="1" w:tplc="0409001B">
      <w:start w:val="1"/>
      <w:numFmt w:val="lowerRoman"/>
      <w:lvlText w:val="%2."/>
      <w:lvlJc w:val="right"/>
      <w:pPr>
        <w:ind w:left="2580" w:hanging="360"/>
      </w:pPr>
    </w:lvl>
    <w:lvl w:ilvl="2" w:tplc="0409001B">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15:restartNumberingAfterBreak="0">
    <w:nsid w:val="3E2D1494"/>
    <w:multiLevelType w:val="hybridMultilevel"/>
    <w:tmpl w:val="2AC65FA2"/>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E5C7DF4"/>
    <w:multiLevelType w:val="hybridMultilevel"/>
    <w:tmpl w:val="8A50C014"/>
    <w:lvl w:ilvl="0" w:tplc="2702C0FE">
      <w:start w:val="1"/>
      <w:numFmt w:val="decimal"/>
      <w:lvlText w:val="%1."/>
      <w:lvlJc w:val="left"/>
      <w:pPr>
        <w:tabs>
          <w:tab w:val="num" w:pos="502"/>
        </w:tabs>
        <w:ind w:left="502" w:hanging="360"/>
      </w:pPr>
      <w:rPr>
        <w:rFonts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0610CE9"/>
    <w:multiLevelType w:val="hybridMultilevel"/>
    <w:tmpl w:val="3BB6214C"/>
    <w:lvl w:ilvl="0" w:tplc="4B8219F0">
      <w:start w:val="1"/>
      <w:numFmt w:val="decimal"/>
      <w:pStyle w:val="AAL2"/>
      <w:isLgl/>
      <w:lvlText w:val="1.%1"/>
      <w:lvlJc w:val="left"/>
      <w:pPr>
        <w:ind w:left="360" w:hanging="360"/>
      </w:pPr>
      <w:rPr>
        <w:rFonts w:ascii="Arial" w:hAnsi="Arial" w:hint="default"/>
        <w:b w:val="0"/>
        <w:i w:val="0"/>
        <w:caps w:val="0"/>
        <w:strike w:val="0"/>
        <w:dstrike w:val="0"/>
        <w:outline w:val="0"/>
        <w:shadow w:val="0"/>
        <w:emboss w:val="0"/>
        <w:imprint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A43FD"/>
    <w:multiLevelType w:val="hybridMultilevel"/>
    <w:tmpl w:val="FD8CAC10"/>
    <w:lvl w:ilvl="0" w:tplc="9B5A420E">
      <w:start w:val="1"/>
      <w:numFmt w:val="bullet"/>
      <w:pStyle w:val="bodybulletingbold"/>
      <w:lvlText w:val=""/>
      <w:lvlJc w:val="left"/>
      <w:pPr>
        <w:tabs>
          <w:tab w:val="num" w:pos="-3612"/>
        </w:tabs>
        <w:ind w:left="-3612" w:hanging="360"/>
      </w:pPr>
      <w:rPr>
        <w:rFonts w:ascii="Symbol" w:hAnsi="Symbol" w:hint="default"/>
      </w:rPr>
    </w:lvl>
    <w:lvl w:ilvl="1" w:tplc="04080003" w:tentative="1">
      <w:start w:val="1"/>
      <w:numFmt w:val="bullet"/>
      <w:lvlText w:val="o"/>
      <w:lvlJc w:val="left"/>
      <w:pPr>
        <w:tabs>
          <w:tab w:val="num" w:pos="-3612"/>
        </w:tabs>
        <w:ind w:left="-3612" w:hanging="360"/>
      </w:pPr>
      <w:rPr>
        <w:rFonts w:ascii="Courier New" w:hAnsi="Courier New" w:cs="Courier New" w:hint="default"/>
      </w:rPr>
    </w:lvl>
    <w:lvl w:ilvl="2" w:tplc="04080005" w:tentative="1">
      <w:start w:val="1"/>
      <w:numFmt w:val="bullet"/>
      <w:lvlText w:val=""/>
      <w:lvlJc w:val="left"/>
      <w:pPr>
        <w:tabs>
          <w:tab w:val="num" w:pos="-2892"/>
        </w:tabs>
        <w:ind w:left="-2892" w:hanging="360"/>
      </w:pPr>
      <w:rPr>
        <w:rFonts w:ascii="Wingdings" w:hAnsi="Wingdings" w:hint="default"/>
      </w:rPr>
    </w:lvl>
    <w:lvl w:ilvl="3" w:tplc="04080001" w:tentative="1">
      <w:start w:val="1"/>
      <w:numFmt w:val="bullet"/>
      <w:lvlText w:val=""/>
      <w:lvlJc w:val="left"/>
      <w:pPr>
        <w:tabs>
          <w:tab w:val="num" w:pos="-2172"/>
        </w:tabs>
        <w:ind w:left="-2172" w:hanging="360"/>
      </w:pPr>
      <w:rPr>
        <w:rFonts w:ascii="Symbol" w:hAnsi="Symbol" w:hint="default"/>
      </w:rPr>
    </w:lvl>
    <w:lvl w:ilvl="4" w:tplc="04080003" w:tentative="1">
      <w:start w:val="1"/>
      <w:numFmt w:val="bullet"/>
      <w:lvlText w:val="o"/>
      <w:lvlJc w:val="left"/>
      <w:pPr>
        <w:tabs>
          <w:tab w:val="num" w:pos="-1452"/>
        </w:tabs>
        <w:ind w:left="-1452" w:hanging="360"/>
      </w:pPr>
      <w:rPr>
        <w:rFonts w:ascii="Courier New" w:hAnsi="Courier New" w:cs="Courier New" w:hint="default"/>
      </w:rPr>
    </w:lvl>
    <w:lvl w:ilvl="5" w:tplc="04080005" w:tentative="1">
      <w:start w:val="1"/>
      <w:numFmt w:val="bullet"/>
      <w:lvlText w:val=""/>
      <w:lvlJc w:val="left"/>
      <w:pPr>
        <w:tabs>
          <w:tab w:val="num" w:pos="-732"/>
        </w:tabs>
        <w:ind w:left="-732" w:hanging="360"/>
      </w:pPr>
      <w:rPr>
        <w:rFonts w:ascii="Wingdings" w:hAnsi="Wingdings" w:hint="default"/>
      </w:rPr>
    </w:lvl>
    <w:lvl w:ilvl="6" w:tplc="04080001" w:tentative="1">
      <w:start w:val="1"/>
      <w:numFmt w:val="bullet"/>
      <w:lvlText w:val=""/>
      <w:lvlJc w:val="left"/>
      <w:pPr>
        <w:tabs>
          <w:tab w:val="num" w:pos="-12"/>
        </w:tabs>
        <w:ind w:left="-12" w:hanging="360"/>
      </w:pPr>
      <w:rPr>
        <w:rFonts w:ascii="Symbol" w:hAnsi="Symbol" w:hint="default"/>
      </w:rPr>
    </w:lvl>
    <w:lvl w:ilvl="7" w:tplc="04080003" w:tentative="1">
      <w:start w:val="1"/>
      <w:numFmt w:val="bullet"/>
      <w:lvlText w:val="o"/>
      <w:lvlJc w:val="left"/>
      <w:pPr>
        <w:tabs>
          <w:tab w:val="num" w:pos="708"/>
        </w:tabs>
        <w:ind w:left="708" w:hanging="360"/>
      </w:pPr>
      <w:rPr>
        <w:rFonts w:ascii="Courier New" w:hAnsi="Courier New" w:cs="Courier New" w:hint="default"/>
      </w:rPr>
    </w:lvl>
    <w:lvl w:ilvl="8" w:tplc="04080005" w:tentative="1">
      <w:start w:val="1"/>
      <w:numFmt w:val="bullet"/>
      <w:lvlText w:val=""/>
      <w:lvlJc w:val="left"/>
      <w:pPr>
        <w:tabs>
          <w:tab w:val="num" w:pos="1428"/>
        </w:tabs>
        <w:ind w:left="1428" w:hanging="360"/>
      </w:pPr>
      <w:rPr>
        <w:rFonts w:ascii="Wingdings" w:hAnsi="Wingdings" w:hint="default"/>
      </w:rPr>
    </w:lvl>
  </w:abstractNum>
  <w:abstractNum w:abstractNumId="18" w15:restartNumberingAfterBreak="0">
    <w:nsid w:val="47066743"/>
    <w:multiLevelType w:val="hybridMultilevel"/>
    <w:tmpl w:val="9C84057C"/>
    <w:lvl w:ilvl="0" w:tplc="2B40AC9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7415DD8"/>
    <w:multiLevelType w:val="multilevel"/>
    <w:tmpl w:val="0409001D"/>
    <w:styleLink w:val="Style4"/>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D7DE7"/>
    <w:multiLevelType w:val="hybridMultilevel"/>
    <w:tmpl w:val="BFACA98E"/>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EBB2A54"/>
    <w:multiLevelType w:val="hybridMultilevel"/>
    <w:tmpl w:val="1B32D670"/>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4F9D7719"/>
    <w:multiLevelType w:val="multilevel"/>
    <w:tmpl w:val="721894F2"/>
    <w:styleLink w:val="111111"/>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AFD711A"/>
    <w:multiLevelType w:val="hybridMultilevel"/>
    <w:tmpl w:val="9446E47A"/>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5E9F4647"/>
    <w:multiLevelType w:val="hybridMultilevel"/>
    <w:tmpl w:val="BB52EA6E"/>
    <w:lvl w:ilvl="0" w:tplc="03E22D60">
      <w:start w:val="1"/>
      <w:numFmt w:val="decimal"/>
      <w:lvlText w:val="%1."/>
      <w:lvlJc w:val="left"/>
      <w:pPr>
        <w:tabs>
          <w:tab w:val="num" w:pos="720"/>
        </w:tabs>
        <w:ind w:left="720" w:hanging="360"/>
      </w:pPr>
      <w:rPr>
        <w:rFonts w:hint="default"/>
        <w:b w:val="0"/>
      </w:rPr>
    </w:lvl>
    <w:lvl w:ilvl="1" w:tplc="040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787EA4"/>
    <w:multiLevelType w:val="multilevel"/>
    <w:tmpl w:val="6762AEAA"/>
    <w:styleLink w:val="Style1"/>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677C4EBB"/>
    <w:multiLevelType w:val="hybridMultilevel"/>
    <w:tmpl w:val="35402F34"/>
    <w:lvl w:ilvl="0" w:tplc="2702C0FE">
      <w:start w:val="1"/>
      <w:numFmt w:val="decimal"/>
      <w:lvlText w:val="%1."/>
      <w:lvlJc w:val="left"/>
      <w:pPr>
        <w:tabs>
          <w:tab w:val="num" w:pos="502"/>
        </w:tabs>
        <w:ind w:left="502" w:hanging="360"/>
      </w:pPr>
      <w:rPr>
        <w:rFonts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6DA81D60"/>
    <w:multiLevelType w:val="hybridMultilevel"/>
    <w:tmpl w:val="2FCE7D36"/>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7A7A658B"/>
    <w:multiLevelType w:val="hybridMultilevel"/>
    <w:tmpl w:val="A03220F2"/>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7D5C7B0B"/>
    <w:multiLevelType w:val="multilevel"/>
    <w:tmpl w:val="0409001D"/>
    <w:styleLink w:val="Style5"/>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1607643">
    <w:abstractNumId w:val="18"/>
  </w:num>
  <w:num w:numId="2" w16cid:durableId="415831821">
    <w:abstractNumId w:val="22"/>
  </w:num>
  <w:num w:numId="3" w16cid:durableId="884025104">
    <w:abstractNumId w:val="25"/>
  </w:num>
  <w:num w:numId="4" w16cid:durableId="1102721521">
    <w:abstractNumId w:val="0"/>
  </w:num>
  <w:num w:numId="5" w16cid:durableId="161552201">
    <w:abstractNumId w:val="17"/>
  </w:num>
  <w:num w:numId="6" w16cid:durableId="1819150871">
    <w:abstractNumId w:val="16"/>
  </w:num>
  <w:num w:numId="7" w16cid:durableId="532615022">
    <w:abstractNumId w:val="4"/>
  </w:num>
  <w:num w:numId="8" w16cid:durableId="315644765">
    <w:abstractNumId w:val="10"/>
  </w:num>
  <w:num w:numId="9" w16cid:durableId="779644013">
    <w:abstractNumId w:val="8"/>
  </w:num>
  <w:num w:numId="10" w16cid:durableId="1664970517">
    <w:abstractNumId w:val="19"/>
  </w:num>
  <w:num w:numId="11" w16cid:durableId="1698117645">
    <w:abstractNumId w:val="29"/>
  </w:num>
  <w:num w:numId="12" w16cid:durableId="92627231">
    <w:abstractNumId w:val="13"/>
  </w:num>
  <w:num w:numId="13" w16cid:durableId="1149322044">
    <w:abstractNumId w:val="2"/>
  </w:num>
  <w:num w:numId="14" w16cid:durableId="1886135551">
    <w:abstractNumId w:val="5"/>
  </w:num>
  <w:num w:numId="15" w16cid:durableId="74324426">
    <w:abstractNumId w:val="20"/>
  </w:num>
  <w:num w:numId="16" w16cid:durableId="1223835203">
    <w:abstractNumId w:val="27"/>
  </w:num>
  <w:num w:numId="17" w16cid:durableId="1313028207">
    <w:abstractNumId w:val="9"/>
  </w:num>
  <w:num w:numId="18" w16cid:durableId="1460218219">
    <w:abstractNumId w:val="6"/>
  </w:num>
  <w:num w:numId="19" w16cid:durableId="480854379">
    <w:abstractNumId w:val="26"/>
  </w:num>
  <w:num w:numId="20" w16cid:durableId="660743270">
    <w:abstractNumId w:val="15"/>
  </w:num>
  <w:num w:numId="21" w16cid:durableId="715549517">
    <w:abstractNumId w:val="1"/>
  </w:num>
  <w:num w:numId="22" w16cid:durableId="2104296694">
    <w:abstractNumId w:val="23"/>
  </w:num>
  <w:num w:numId="23" w16cid:durableId="484323685">
    <w:abstractNumId w:val="21"/>
  </w:num>
  <w:num w:numId="24" w16cid:durableId="732700416">
    <w:abstractNumId w:val="14"/>
  </w:num>
  <w:num w:numId="25" w16cid:durableId="1049233229">
    <w:abstractNumId w:val="12"/>
  </w:num>
  <w:num w:numId="26" w16cid:durableId="965156873">
    <w:abstractNumId w:val="24"/>
  </w:num>
  <w:num w:numId="27" w16cid:durableId="291177111">
    <w:abstractNumId w:val="11"/>
  </w:num>
  <w:num w:numId="28" w16cid:durableId="398863055">
    <w:abstractNumId w:val="3"/>
  </w:num>
  <w:num w:numId="29" w16cid:durableId="750271461">
    <w:abstractNumId w:val="28"/>
  </w:num>
  <w:num w:numId="30" w16cid:durableId="657734879">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0E"/>
    <w:rsid w:val="000014CD"/>
    <w:rsid w:val="000020D7"/>
    <w:rsid w:val="00002802"/>
    <w:rsid w:val="00007116"/>
    <w:rsid w:val="000210D3"/>
    <w:rsid w:val="00022A0F"/>
    <w:rsid w:val="0002510D"/>
    <w:rsid w:val="0003259B"/>
    <w:rsid w:val="00042582"/>
    <w:rsid w:val="00050942"/>
    <w:rsid w:val="00054E69"/>
    <w:rsid w:val="00076023"/>
    <w:rsid w:val="00077C69"/>
    <w:rsid w:val="000810E5"/>
    <w:rsid w:val="00082494"/>
    <w:rsid w:val="00096CE2"/>
    <w:rsid w:val="000B3796"/>
    <w:rsid w:val="000B5EC1"/>
    <w:rsid w:val="000B701E"/>
    <w:rsid w:val="000C21DA"/>
    <w:rsid w:val="000D1E10"/>
    <w:rsid w:val="000D35B7"/>
    <w:rsid w:val="000E3364"/>
    <w:rsid w:val="000E6250"/>
    <w:rsid w:val="00106D79"/>
    <w:rsid w:val="00117477"/>
    <w:rsid w:val="00123041"/>
    <w:rsid w:val="00125248"/>
    <w:rsid w:val="00131C73"/>
    <w:rsid w:val="00143DAD"/>
    <w:rsid w:val="001558A5"/>
    <w:rsid w:val="00157F20"/>
    <w:rsid w:val="001624B6"/>
    <w:rsid w:val="00164C48"/>
    <w:rsid w:val="00191221"/>
    <w:rsid w:val="00193FC5"/>
    <w:rsid w:val="001A1FCB"/>
    <w:rsid w:val="001A43A9"/>
    <w:rsid w:val="001A7090"/>
    <w:rsid w:val="001B6841"/>
    <w:rsid w:val="001C1830"/>
    <w:rsid w:val="001D38B5"/>
    <w:rsid w:val="001D39F9"/>
    <w:rsid w:val="001F5C60"/>
    <w:rsid w:val="0020066D"/>
    <w:rsid w:val="00204FAD"/>
    <w:rsid w:val="002069BE"/>
    <w:rsid w:val="00215E2E"/>
    <w:rsid w:val="0022025D"/>
    <w:rsid w:val="00224461"/>
    <w:rsid w:val="002310C7"/>
    <w:rsid w:val="00244063"/>
    <w:rsid w:val="00244FB4"/>
    <w:rsid w:val="0024627C"/>
    <w:rsid w:val="0025052D"/>
    <w:rsid w:val="00254B98"/>
    <w:rsid w:val="002553FE"/>
    <w:rsid w:val="00256A3E"/>
    <w:rsid w:val="00261D02"/>
    <w:rsid w:val="00264576"/>
    <w:rsid w:val="00272503"/>
    <w:rsid w:val="00275087"/>
    <w:rsid w:val="00275916"/>
    <w:rsid w:val="00277356"/>
    <w:rsid w:val="00280429"/>
    <w:rsid w:val="0028254B"/>
    <w:rsid w:val="00292AB4"/>
    <w:rsid w:val="002933BF"/>
    <w:rsid w:val="00294D84"/>
    <w:rsid w:val="002C1AF9"/>
    <w:rsid w:val="002D16F6"/>
    <w:rsid w:val="002D4206"/>
    <w:rsid w:val="002E32B5"/>
    <w:rsid w:val="002E6059"/>
    <w:rsid w:val="002E64BD"/>
    <w:rsid w:val="002F3B8B"/>
    <w:rsid w:val="002F69F3"/>
    <w:rsid w:val="002F7319"/>
    <w:rsid w:val="00305B5A"/>
    <w:rsid w:val="0031249D"/>
    <w:rsid w:val="00316DFA"/>
    <w:rsid w:val="0031740E"/>
    <w:rsid w:val="00332725"/>
    <w:rsid w:val="00333C4F"/>
    <w:rsid w:val="00334663"/>
    <w:rsid w:val="00340F0E"/>
    <w:rsid w:val="00347D0E"/>
    <w:rsid w:val="00353869"/>
    <w:rsid w:val="0036017B"/>
    <w:rsid w:val="0036265A"/>
    <w:rsid w:val="00380280"/>
    <w:rsid w:val="00384AD2"/>
    <w:rsid w:val="00390EA0"/>
    <w:rsid w:val="00395F03"/>
    <w:rsid w:val="00397E8A"/>
    <w:rsid w:val="003A1D1D"/>
    <w:rsid w:val="003A4A62"/>
    <w:rsid w:val="003A6D53"/>
    <w:rsid w:val="003B12E1"/>
    <w:rsid w:val="003B56B8"/>
    <w:rsid w:val="003B75B1"/>
    <w:rsid w:val="003D233D"/>
    <w:rsid w:val="003D2FAE"/>
    <w:rsid w:val="003E1079"/>
    <w:rsid w:val="003F24DE"/>
    <w:rsid w:val="003F7577"/>
    <w:rsid w:val="0040087F"/>
    <w:rsid w:val="00404640"/>
    <w:rsid w:val="0041054D"/>
    <w:rsid w:val="004109AC"/>
    <w:rsid w:val="00415DA4"/>
    <w:rsid w:val="004237A2"/>
    <w:rsid w:val="00425746"/>
    <w:rsid w:val="00431F42"/>
    <w:rsid w:val="0043388C"/>
    <w:rsid w:val="00441F9B"/>
    <w:rsid w:val="00443F5C"/>
    <w:rsid w:val="00452AD6"/>
    <w:rsid w:val="00453791"/>
    <w:rsid w:val="00457257"/>
    <w:rsid w:val="004622C9"/>
    <w:rsid w:val="00463B9B"/>
    <w:rsid w:val="00480C8F"/>
    <w:rsid w:val="00481DCA"/>
    <w:rsid w:val="00487068"/>
    <w:rsid w:val="00490AEF"/>
    <w:rsid w:val="0049312F"/>
    <w:rsid w:val="00495232"/>
    <w:rsid w:val="00497661"/>
    <w:rsid w:val="004A2B8E"/>
    <w:rsid w:val="004A6165"/>
    <w:rsid w:val="004A662E"/>
    <w:rsid w:val="004B3A99"/>
    <w:rsid w:val="004B5F1B"/>
    <w:rsid w:val="004D06D8"/>
    <w:rsid w:val="004D082C"/>
    <w:rsid w:val="004D2EDC"/>
    <w:rsid w:val="004D4E17"/>
    <w:rsid w:val="004D7429"/>
    <w:rsid w:val="004F1C34"/>
    <w:rsid w:val="004F1DBD"/>
    <w:rsid w:val="0050308E"/>
    <w:rsid w:val="005030D0"/>
    <w:rsid w:val="00504D8B"/>
    <w:rsid w:val="005053BC"/>
    <w:rsid w:val="00525C27"/>
    <w:rsid w:val="00526D6A"/>
    <w:rsid w:val="005335BA"/>
    <w:rsid w:val="00533F28"/>
    <w:rsid w:val="00535AFC"/>
    <w:rsid w:val="00537B80"/>
    <w:rsid w:val="00540232"/>
    <w:rsid w:val="005430E3"/>
    <w:rsid w:val="005432BA"/>
    <w:rsid w:val="00544914"/>
    <w:rsid w:val="00560DD8"/>
    <w:rsid w:val="00575A89"/>
    <w:rsid w:val="0057749A"/>
    <w:rsid w:val="00581C08"/>
    <w:rsid w:val="00585118"/>
    <w:rsid w:val="005879C7"/>
    <w:rsid w:val="00592F43"/>
    <w:rsid w:val="00595419"/>
    <w:rsid w:val="00595E90"/>
    <w:rsid w:val="005A1583"/>
    <w:rsid w:val="005B2D04"/>
    <w:rsid w:val="005B4766"/>
    <w:rsid w:val="005B58C4"/>
    <w:rsid w:val="005B7677"/>
    <w:rsid w:val="005B79F2"/>
    <w:rsid w:val="005C0AE4"/>
    <w:rsid w:val="005C26F2"/>
    <w:rsid w:val="005C4143"/>
    <w:rsid w:val="005C6462"/>
    <w:rsid w:val="005C7C4C"/>
    <w:rsid w:val="005D0025"/>
    <w:rsid w:val="005D3311"/>
    <w:rsid w:val="005D39FF"/>
    <w:rsid w:val="005D6D31"/>
    <w:rsid w:val="005F235D"/>
    <w:rsid w:val="0060625D"/>
    <w:rsid w:val="0061133B"/>
    <w:rsid w:val="00621611"/>
    <w:rsid w:val="0062565F"/>
    <w:rsid w:val="006311BB"/>
    <w:rsid w:val="006318B8"/>
    <w:rsid w:val="0063262A"/>
    <w:rsid w:val="00644D97"/>
    <w:rsid w:val="006452DE"/>
    <w:rsid w:val="00653D18"/>
    <w:rsid w:val="00654319"/>
    <w:rsid w:val="00657B4B"/>
    <w:rsid w:val="00662D3E"/>
    <w:rsid w:val="0067497B"/>
    <w:rsid w:val="00681AF5"/>
    <w:rsid w:val="006915F0"/>
    <w:rsid w:val="006A2E3D"/>
    <w:rsid w:val="006A669C"/>
    <w:rsid w:val="006B0031"/>
    <w:rsid w:val="006B64BF"/>
    <w:rsid w:val="006C0938"/>
    <w:rsid w:val="006C278F"/>
    <w:rsid w:val="006C65D2"/>
    <w:rsid w:val="006C6B19"/>
    <w:rsid w:val="006D3C18"/>
    <w:rsid w:val="006D3EF1"/>
    <w:rsid w:val="006D43BC"/>
    <w:rsid w:val="006D4C46"/>
    <w:rsid w:val="006E0FAB"/>
    <w:rsid w:val="006E1608"/>
    <w:rsid w:val="006E2A93"/>
    <w:rsid w:val="006E2B7F"/>
    <w:rsid w:val="006E5838"/>
    <w:rsid w:val="006E6A1E"/>
    <w:rsid w:val="006F1448"/>
    <w:rsid w:val="006F5533"/>
    <w:rsid w:val="006F771A"/>
    <w:rsid w:val="007058D3"/>
    <w:rsid w:val="00716864"/>
    <w:rsid w:val="0072013F"/>
    <w:rsid w:val="007214DE"/>
    <w:rsid w:val="00721DA4"/>
    <w:rsid w:val="00724D47"/>
    <w:rsid w:val="00730C50"/>
    <w:rsid w:val="00733227"/>
    <w:rsid w:val="0073722A"/>
    <w:rsid w:val="00747362"/>
    <w:rsid w:val="007527A3"/>
    <w:rsid w:val="00763033"/>
    <w:rsid w:val="00770705"/>
    <w:rsid w:val="0077362A"/>
    <w:rsid w:val="00773EE0"/>
    <w:rsid w:val="00776D3F"/>
    <w:rsid w:val="007830B0"/>
    <w:rsid w:val="00786693"/>
    <w:rsid w:val="007968C9"/>
    <w:rsid w:val="00797127"/>
    <w:rsid w:val="007B3593"/>
    <w:rsid w:val="007B42EE"/>
    <w:rsid w:val="007B7374"/>
    <w:rsid w:val="007C19DA"/>
    <w:rsid w:val="007C49CF"/>
    <w:rsid w:val="007D4A3A"/>
    <w:rsid w:val="007E2C09"/>
    <w:rsid w:val="007E497A"/>
    <w:rsid w:val="007F2B86"/>
    <w:rsid w:val="007F4594"/>
    <w:rsid w:val="007F5815"/>
    <w:rsid w:val="007F6C5D"/>
    <w:rsid w:val="008035EB"/>
    <w:rsid w:val="00811B6E"/>
    <w:rsid w:val="008173E8"/>
    <w:rsid w:val="00820AAA"/>
    <w:rsid w:val="00821749"/>
    <w:rsid w:val="00822B97"/>
    <w:rsid w:val="00827A32"/>
    <w:rsid w:val="00830C5B"/>
    <w:rsid w:val="00831080"/>
    <w:rsid w:val="00832C27"/>
    <w:rsid w:val="00833B51"/>
    <w:rsid w:val="008341BD"/>
    <w:rsid w:val="00842CFD"/>
    <w:rsid w:val="008469D8"/>
    <w:rsid w:val="00847B4A"/>
    <w:rsid w:val="008545D7"/>
    <w:rsid w:val="008671F8"/>
    <w:rsid w:val="0087033B"/>
    <w:rsid w:val="008904DF"/>
    <w:rsid w:val="0089659F"/>
    <w:rsid w:val="008B1062"/>
    <w:rsid w:val="008B1AE6"/>
    <w:rsid w:val="008B3595"/>
    <w:rsid w:val="008B5A32"/>
    <w:rsid w:val="008C2B65"/>
    <w:rsid w:val="008C4126"/>
    <w:rsid w:val="008E02A4"/>
    <w:rsid w:val="008F0560"/>
    <w:rsid w:val="008F0FA7"/>
    <w:rsid w:val="008F33E3"/>
    <w:rsid w:val="008F3A47"/>
    <w:rsid w:val="00901BCF"/>
    <w:rsid w:val="00902C18"/>
    <w:rsid w:val="0090397E"/>
    <w:rsid w:val="00905035"/>
    <w:rsid w:val="0090631F"/>
    <w:rsid w:val="0091005F"/>
    <w:rsid w:val="009200BB"/>
    <w:rsid w:val="00920764"/>
    <w:rsid w:val="00923841"/>
    <w:rsid w:val="00925AF4"/>
    <w:rsid w:val="00943EA4"/>
    <w:rsid w:val="009469E9"/>
    <w:rsid w:val="0095140D"/>
    <w:rsid w:val="0096140E"/>
    <w:rsid w:val="00984078"/>
    <w:rsid w:val="00991395"/>
    <w:rsid w:val="009949CC"/>
    <w:rsid w:val="009A6ED5"/>
    <w:rsid w:val="009B36B3"/>
    <w:rsid w:val="009C0068"/>
    <w:rsid w:val="009C4017"/>
    <w:rsid w:val="009C7FA0"/>
    <w:rsid w:val="009D165C"/>
    <w:rsid w:val="009E5CDC"/>
    <w:rsid w:val="009F35F5"/>
    <w:rsid w:val="009F6B92"/>
    <w:rsid w:val="00A13773"/>
    <w:rsid w:val="00A14B46"/>
    <w:rsid w:val="00A1689D"/>
    <w:rsid w:val="00A169FD"/>
    <w:rsid w:val="00A22644"/>
    <w:rsid w:val="00A30630"/>
    <w:rsid w:val="00A3099B"/>
    <w:rsid w:val="00A4785A"/>
    <w:rsid w:val="00A50170"/>
    <w:rsid w:val="00A53698"/>
    <w:rsid w:val="00A556E9"/>
    <w:rsid w:val="00A65E8D"/>
    <w:rsid w:val="00A75E93"/>
    <w:rsid w:val="00A806D3"/>
    <w:rsid w:val="00A845CB"/>
    <w:rsid w:val="00A86C1B"/>
    <w:rsid w:val="00AA0ACC"/>
    <w:rsid w:val="00AA7B58"/>
    <w:rsid w:val="00AB4411"/>
    <w:rsid w:val="00AC3E6D"/>
    <w:rsid w:val="00AD0BEE"/>
    <w:rsid w:val="00AD54B4"/>
    <w:rsid w:val="00AD6946"/>
    <w:rsid w:val="00AE3562"/>
    <w:rsid w:val="00AF55F0"/>
    <w:rsid w:val="00AF5B1F"/>
    <w:rsid w:val="00AF609A"/>
    <w:rsid w:val="00B01968"/>
    <w:rsid w:val="00B03501"/>
    <w:rsid w:val="00B037E7"/>
    <w:rsid w:val="00B06CAA"/>
    <w:rsid w:val="00B103B2"/>
    <w:rsid w:val="00B12F28"/>
    <w:rsid w:val="00B1767D"/>
    <w:rsid w:val="00B17FC0"/>
    <w:rsid w:val="00B36DEC"/>
    <w:rsid w:val="00B36EF8"/>
    <w:rsid w:val="00B516EB"/>
    <w:rsid w:val="00B5205B"/>
    <w:rsid w:val="00B578D0"/>
    <w:rsid w:val="00B72327"/>
    <w:rsid w:val="00B73E9C"/>
    <w:rsid w:val="00B75088"/>
    <w:rsid w:val="00B80526"/>
    <w:rsid w:val="00B8590B"/>
    <w:rsid w:val="00B90A11"/>
    <w:rsid w:val="00B91B89"/>
    <w:rsid w:val="00B93D58"/>
    <w:rsid w:val="00BA5E84"/>
    <w:rsid w:val="00BB16C1"/>
    <w:rsid w:val="00BC1A12"/>
    <w:rsid w:val="00BC2F9A"/>
    <w:rsid w:val="00BF1B2A"/>
    <w:rsid w:val="00BF2016"/>
    <w:rsid w:val="00C17024"/>
    <w:rsid w:val="00C24135"/>
    <w:rsid w:val="00C24AF4"/>
    <w:rsid w:val="00C30AE1"/>
    <w:rsid w:val="00C3386B"/>
    <w:rsid w:val="00C33A0B"/>
    <w:rsid w:val="00C3510F"/>
    <w:rsid w:val="00C35771"/>
    <w:rsid w:val="00C413DA"/>
    <w:rsid w:val="00C46061"/>
    <w:rsid w:val="00C51236"/>
    <w:rsid w:val="00C5670A"/>
    <w:rsid w:val="00C7452B"/>
    <w:rsid w:val="00C754A6"/>
    <w:rsid w:val="00C834DA"/>
    <w:rsid w:val="00C84CB4"/>
    <w:rsid w:val="00C86FEF"/>
    <w:rsid w:val="00C9349D"/>
    <w:rsid w:val="00C965BB"/>
    <w:rsid w:val="00CA0C37"/>
    <w:rsid w:val="00CA35BC"/>
    <w:rsid w:val="00CA789B"/>
    <w:rsid w:val="00CB0AF5"/>
    <w:rsid w:val="00CB5244"/>
    <w:rsid w:val="00CB619B"/>
    <w:rsid w:val="00CB79B1"/>
    <w:rsid w:val="00CC4A30"/>
    <w:rsid w:val="00CD0922"/>
    <w:rsid w:val="00CD22E2"/>
    <w:rsid w:val="00CE3DDF"/>
    <w:rsid w:val="00CE58FF"/>
    <w:rsid w:val="00CE7F2A"/>
    <w:rsid w:val="00CF44A4"/>
    <w:rsid w:val="00CF471E"/>
    <w:rsid w:val="00D0498D"/>
    <w:rsid w:val="00D07357"/>
    <w:rsid w:val="00D12C41"/>
    <w:rsid w:val="00D23946"/>
    <w:rsid w:val="00D357B0"/>
    <w:rsid w:val="00D363C2"/>
    <w:rsid w:val="00D37003"/>
    <w:rsid w:val="00D415C1"/>
    <w:rsid w:val="00D41E4D"/>
    <w:rsid w:val="00D43697"/>
    <w:rsid w:val="00D4426B"/>
    <w:rsid w:val="00D54853"/>
    <w:rsid w:val="00D65FBD"/>
    <w:rsid w:val="00D70D16"/>
    <w:rsid w:val="00D71E52"/>
    <w:rsid w:val="00D73DC6"/>
    <w:rsid w:val="00D90E12"/>
    <w:rsid w:val="00D9159E"/>
    <w:rsid w:val="00D93057"/>
    <w:rsid w:val="00DA0F64"/>
    <w:rsid w:val="00DA451F"/>
    <w:rsid w:val="00DE138A"/>
    <w:rsid w:val="00DE1EF8"/>
    <w:rsid w:val="00DF6B5B"/>
    <w:rsid w:val="00E00BD7"/>
    <w:rsid w:val="00E02694"/>
    <w:rsid w:val="00E05336"/>
    <w:rsid w:val="00E05BE3"/>
    <w:rsid w:val="00E1375E"/>
    <w:rsid w:val="00E14FEE"/>
    <w:rsid w:val="00E17D69"/>
    <w:rsid w:val="00E21283"/>
    <w:rsid w:val="00E21F16"/>
    <w:rsid w:val="00E25FDE"/>
    <w:rsid w:val="00E27757"/>
    <w:rsid w:val="00E27BB0"/>
    <w:rsid w:val="00E31F8A"/>
    <w:rsid w:val="00E33C3A"/>
    <w:rsid w:val="00E41568"/>
    <w:rsid w:val="00E4200C"/>
    <w:rsid w:val="00E435BE"/>
    <w:rsid w:val="00E6243B"/>
    <w:rsid w:val="00E70281"/>
    <w:rsid w:val="00E70C89"/>
    <w:rsid w:val="00E77D73"/>
    <w:rsid w:val="00E81D61"/>
    <w:rsid w:val="00E820B7"/>
    <w:rsid w:val="00E870DC"/>
    <w:rsid w:val="00E8750C"/>
    <w:rsid w:val="00E92FB2"/>
    <w:rsid w:val="00E94CEA"/>
    <w:rsid w:val="00E966A3"/>
    <w:rsid w:val="00EA3D11"/>
    <w:rsid w:val="00EB0B5D"/>
    <w:rsid w:val="00EB0BD6"/>
    <w:rsid w:val="00EB50A9"/>
    <w:rsid w:val="00EC21D3"/>
    <w:rsid w:val="00EC2394"/>
    <w:rsid w:val="00EC7501"/>
    <w:rsid w:val="00ED399E"/>
    <w:rsid w:val="00ED614C"/>
    <w:rsid w:val="00EE0B99"/>
    <w:rsid w:val="00EF565F"/>
    <w:rsid w:val="00F03E53"/>
    <w:rsid w:val="00F13F8D"/>
    <w:rsid w:val="00F14222"/>
    <w:rsid w:val="00F14E83"/>
    <w:rsid w:val="00F20489"/>
    <w:rsid w:val="00F24295"/>
    <w:rsid w:val="00F25A48"/>
    <w:rsid w:val="00F25AD2"/>
    <w:rsid w:val="00F40513"/>
    <w:rsid w:val="00F43175"/>
    <w:rsid w:val="00F442EF"/>
    <w:rsid w:val="00F46694"/>
    <w:rsid w:val="00F476D7"/>
    <w:rsid w:val="00F54CE8"/>
    <w:rsid w:val="00F57F84"/>
    <w:rsid w:val="00F61035"/>
    <w:rsid w:val="00F61B45"/>
    <w:rsid w:val="00F717D1"/>
    <w:rsid w:val="00F855B7"/>
    <w:rsid w:val="00F863D8"/>
    <w:rsid w:val="00F9082D"/>
    <w:rsid w:val="00F94129"/>
    <w:rsid w:val="00FB2C27"/>
    <w:rsid w:val="00FC08FD"/>
    <w:rsid w:val="00FC13AE"/>
    <w:rsid w:val="00FC336E"/>
    <w:rsid w:val="00FC72A6"/>
    <w:rsid w:val="00FD10B1"/>
    <w:rsid w:val="00FD521C"/>
    <w:rsid w:val="00FE02DB"/>
    <w:rsid w:val="00FE7F1F"/>
    <w:rsid w:val="00FF023A"/>
    <w:rsid w:val="00FF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333DB"/>
  <w15:docId w15:val="{0CD1CB64-F6C6-49E5-9CC7-28EC75F4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ind w:left="62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F0E"/>
    <w:pPr>
      <w:overflowPunct w:val="0"/>
      <w:autoSpaceDE w:val="0"/>
      <w:autoSpaceDN w:val="0"/>
      <w:adjustRightInd w:val="0"/>
      <w:spacing w:before="0" w:after="0"/>
      <w:ind w:left="0"/>
      <w:jc w:val="left"/>
    </w:pPr>
    <w:rPr>
      <w:rFonts w:ascii="Arial" w:eastAsia="Times New Roman" w:hAnsi="Arial" w:cs="Times New Roman"/>
      <w:sz w:val="24"/>
      <w:szCs w:val="20"/>
      <w:lang w:val="el-GR"/>
    </w:rPr>
  </w:style>
  <w:style w:type="paragraph" w:styleId="Heading1">
    <w:name w:val="heading 1"/>
    <w:basedOn w:val="Normal"/>
    <w:next w:val="Normal"/>
    <w:link w:val="Heading1Char"/>
    <w:qFormat/>
    <w:rsid w:val="00340F0E"/>
    <w:pPr>
      <w:keepNext/>
      <w:spacing w:before="240" w:after="60"/>
      <w:outlineLvl w:val="0"/>
    </w:pPr>
    <w:rPr>
      <w:b/>
      <w:kern w:val="28"/>
      <w:sz w:val="28"/>
    </w:rPr>
  </w:style>
  <w:style w:type="paragraph" w:styleId="Heading2">
    <w:name w:val="heading 2"/>
    <w:aliases w:val="h2"/>
    <w:basedOn w:val="Normal"/>
    <w:next w:val="Normal"/>
    <w:link w:val="Heading2Char"/>
    <w:qFormat/>
    <w:rsid w:val="00347D0E"/>
    <w:pPr>
      <w:keepNext/>
      <w:tabs>
        <w:tab w:val="num" w:pos="860"/>
      </w:tabs>
      <w:spacing w:before="120" w:after="60" w:line="300" w:lineRule="atLeast"/>
      <w:ind w:left="860" w:hanging="576"/>
      <w:jc w:val="both"/>
      <w:textAlignment w:val="baseline"/>
      <w:outlineLvl w:val="1"/>
    </w:pPr>
    <w:rPr>
      <w:b/>
      <w:i/>
      <w:lang w:val="en-US"/>
    </w:rPr>
  </w:style>
  <w:style w:type="paragraph" w:styleId="Heading3">
    <w:name w:val="heading 3"/>
    <w:aliases w:val="h3"/>
    <w:basedOn w:val="Normal"/>
    <w:next w:val="NormalIndent"/>
    <w:link w:val="Heading3Char"/>
    <w:qFormat/>
    <w:rsid w:val="00347D0E"/>
    <w:pPr>
      <w:keepNext/>
      <w:tabs>
        <w:tab w:val="num" w:pos="720"/>
      </w:tabs>
      <w:spacing w:before="120" w:after="60" w:line="300" w:lineRule="atLeast"/>
      <w:ind w:left="720" w:hanging="720"/>
      <w:jc w:val="both"/>
      <w:textAlignment w:val="baseline"/>
      <w:outlineLvl w:val="2"/>
    </w:pPr>
    <w:rPr>
      <w:b/>
      <w:i/>
      <w:sz w:val="22"/>
      <w:lang w:val="en-US"/>
    </w:rPr>
  </w:style>
  <w:style w:type="paragraph" w:styleId="Heading4">
    <w:name w:val="heading 4"/>
    <w:aliases w:val="h4"/>
    <w:basedOn w:val="Normal"/>
    <w:next w:val="NormalIndent"/>
    <w:link w:val="Heading4Char"/>
    <w:qFormat/>
    <w:rsid w:val="00347D0E"/>
    <w:pPr>
      <w:tabs>
        <w:tab w:val="num" w:pos="864"/>
      </w:tabs>
      <w:spacing w:before="120" w:line="300" w:lineRule="atLeast"/>
      <w:ind w:left="864" w:hanging="864"/>
      <w:jc w:val="both"/>
      <w:textAlignment w:val="baseline"/>
      <w:outlineLvl w:val="3"/>
    </w:pPr>
    <w:rPr>
      <w:i/>
      <w:sz w:val="22"/>
      <w:u w:val="single"/>
      <w:lang w:val="en-US"/>
    </w:rPr>
  </w:style>
  <w:style w:type="paragraph" w:styleId="Heading5">
    <w:name w:val="heading 5"/>
    <w:basedOn w:val="Normal"/>
    <w:next w:val="NormalIndent"/>
    <w:link w:val="Heading5Char"/>
    <w:qFormat/>
    <w:rsid w:val="00347D0E"/>
    <w:pPr>
      <w:tabs>
        <w:tab w:val="num" w:pos="1008"/>
      </w:tabs>
      <w:spacing w:before="120" w:line="300" w:lineRule="atLeast"/>
      <w:ind w:left="1008" w:hanging="1008"/>
      <w:jc w:val="both"/>
      <w:textAlignment w:val="baseline"/>
      <w:outlineLvl w:val="4"/>
    </w:pPr>
    <w:rPr>
      <w:b/>
      <w:i/>
      <w:sz w:val="20"/>
      <w:lang w:val="en-US"/>
    </w:rPr>
  </w:style>
  <w:style w:type="paragraph" w:styleId="Heading6">
    <w:name w:val="heading 6"/>
    <w:basedOn w:val="Normal"/>
    <w:next w:val="NormalIndent"/>
    <w:link w:val="Heading6Char"/>
    <w:qFormat/>
    <w:rsid w:val="00347D0E"/>
    <w:pPr>
      <w:tabs>
        <w:tab w:val="num" w:pos="1152"/>
      </w:tabs>
      <w:spacing w:before="120" w:line="300" w:lineRule="atLeast"/>
      <w:ind w:left="1152" w:hanging="1152"/>
      <w:jc w:val="both"/>
      <w:textAlignment w:val="baseline"/>
      <w:outlineLvl w:val="5"/>
    </w:pPr>
    <w:rPr>
      <w:rFonts w:ascii="Times New Roman" w:hAnsi="Times New Roman"/>
      <w:i/>
      <w:sz w:val="20"/>
      <w:u w:val="single"/>
      <w:lang w:val="en-US"/>
    </w:rPr>
  </w:style>
  <w:style w:type="paragraph" w:styleId="Heading7">
    <w:name w:val="heading 7"/>
    <w:basedOn w:val="Normal"/>
    <w:next w:val="Normal"/>
    <w:link w:val="Heading7Char"/>
    <w:unhideWhenUsed/>
    <w:qFormat/>
    <w:rsid w:val="00340F0E"/>
    <w:pPr>
      <w:keepNext/>
      <w:jc w:val="both"/>
      <w:outlineLvl w:val="6"/>
    </w:pPr>
    <w:rPr>
      <w:b/>
      <w:sz w:val="20"/>
    </w:rPr>
  </w:style>
  <w:style w:type="paragraph" w:styleId="Heading8">
    <w:name w:val="heading 8"/>
    <w:basedOn w:val="Normal"/>
    <w:next w:val="Normal"/>
    <w:link w:val="Heading8Char"/>
    <w:unhideWhenUsed/>
    <w:qFormat/>
    <w:rsid w:val="00340F0E"/>
    <w:pPr>
      <w:spacing w:before="240" w:after="60"/>
      <w:outlineLvl w:val="7"/>
    </w:pPr>
    <w:rPr>
      <w:rFonts w:ascii="Times New Roman" w:hAnsi="Times New Roman"/>
      <w:i/>
      <w:iCs/>
      <w:szCs w:val="24"/>
    </w:rPr>
  </w:style>
  <w:style w:type="paragraph" w:styleId="Heading9">
    <w:name w:val="heading 9"/>
    <w:basedOn w:val="Normal"/>
    <w:next w:val="Normal"/>
    <w:link w:val="Heading9Char"/>
    <w:unhideWhenUsed/>
    <w:qFormat/>
    <w:rsid w:val="00340F0E"/>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F0E"/>
    <w:rPr>
      <w:rFonts w:ascii="Arial" w:eastAsia="Times New Roman" w:hAnsi="Arial" w:cs="Times New Roman"/>
      <w:b/>
      <w:kern w:val="28"/>
      <w:sz w:val="28"/>
      <w:szCs w:val="20"/>
      <w:lang w:val="el-GR"/>
    </w:rPr>
  </w:style>
  <w:style w:type="character" w:customStyle="1" w:styleId="Heading7Char">
    <w:name w:val="Heading 7 Char"/>
    <w:basedOn w:val="DefaultParagraphFont"/>
    <w:link w:val="Heading7"/>
    <w:rsid w:val="00340F0E"/>
    <w:rPr>
      <w:rFonts w:ascii="Arial" w:eastAsia="Times New Roman" w:hAnsi="Arial" w:cs="Times New Roman"/>
      <w:b/>
      <w:sz w:val="20"/>
      <w:szCs w:val="20"/>
      <w:lang w:val="el-GR"/>
    </w:rPr>
  </w:style>
  <w:style w:type="character" w:customStyle="1" w:styleId="Heading8Char">
    <w:name w:val="Heading 8 Char"/>
    <w:basedOn w:val="DefaultParagraphFont"/>
    <w:link w:val="Heading8"/>
    <w:rsid w:val="00340F0E"/>
    <w:rPr>
      <w:rFonts w:ascii="Times New Roman" w:eastAsia="Times New Roman" w:hAnsi="Times New Roman" w:cs="Times New Roman"/>
      <w:i/>
      <w:iCs/>
      <w:sz w:val="24"/>
      <w:szCs w:val="24"/>
      <w:lang w:val="el-GR"/>
    </w:rPr>
  </w:style>
  <w:style w:type="character" w:customStyle="1" w:styleId="Heading9Char">
    <w:name w:val="Heading 9 Char"/>
    <w:basedOn w:val="DefaultParagraphFont"/>
    <w:link w:val="Heading9"/>
    <w:rsid w:val="00340F0E"/>
    <w:rPr>
      <w:rFonts w:ascii="Arial" w:eastAsia="Times New Roman" w:hAnsi="Arial" w:cs="Arial"/>
      <w:lang w:val="el-GR"/>
    </w:rPr>
  </w:style>
  <w:style w:type="paragraph" w:styleId="Header">
    <w:name w:val="header"/>
    <w:aliases w:val="hd,hd Char Char,hd Char"/>
    <w:basedOn w:val="Normal"/>
    <w:link w:val="HeaderChar"/>
    <w:uiPriority w:val="99"/>
    <w:unhideWhenUsed/>
    <w:rsid w:val="00340F0E"/>
    <w:pPr>
      <w:tabs>
        <w:tab w:val="center" w:pos="4536"/>
        <w:tab w:val="right" w:pos="9072"/>
      </w:tabs>
    </w:pPr>
  </w:style>
  <w:style w:type="character" w:customStyle="1" w:styleId="HeaderChar">
    <w:name w:val="Header Char"/>
    <w:aliases w:val="hd Char1,hd Char Char Char,hd Char Char1"/>
    <w:basedOn w:val="DefaultParagraphFont"/>
    <w:link w:val="Header"/>
    <w:uiPriority w:val="99"/>
    <w:rsid w:val="00340F0E"/>
    <w:rPr>
      <w:rFonts w:ascii="Arial" w:eastAsia="Times New Roman" w:hAnsi="Arial" w:cs="Times New Roman"/>
      <w:sz w:val="24"/>
      <w:szCs w:val="20"/>
      <w:lang w:val="el-GR"/>
    </w:rPr>
  </w:style>
  <w:style w:type="paragraph" w:styleId="List">
    <w:name w:val="List"/>
    <w:basedOn w:val="Normal"/>
    <w:unhideWhenUsed/>
    <w:rsid w:val="00340F0E"/>
    <w:pPr>
      <w:overflowPunct/>
      <w:autoSpaceDE/>
      <w:autoSpaceDN/>
      <w:adjustRightInd/>
      <w:ind w:left="283" w:hanging="283"/>
    </w:pPr>
    <w:rPr>
      <w:szCs w:val="24"/>
      <w:lang w:val="en-GB"/>
    </w:rPr>
  </w:style>
  <w:style w:type="paragraph" w:styleId="BodyText">
    <w:name w:val="Body Text"/>
    <w:aliases w:val=" Char,Char"/>
    <w:basedOn w:val="Normal"/>
    <w:link w:val="BodyTextChar"/>
    <w:unhideWhenUsed/>
    <w:rsid w:val="00340F0E"/>
    <w:pPr>
      <w:spacing w:after="120"/>
    </w:pPr>
  </w:style>
  <w:style w:type="character" w:customStyle="1" w:styleId="BodyTextChar">
    <w:name w:val="Body Text Char"/>
    <w:aliases w:val=" Char Char,Char Char"/>
    <w:basedOn w:val="DefaultParagraphFont"/>
    <w:link w:val="BodyText"/>
    <w:rsid w:val="00340F0E"/>
    <w:rPr>
      <w:rFonts w:ascii="Arial" w:eastAsia="Times New Roman" w:hAnsi="Arial" w:cs="Times New Roman"/>
      <w:sz w:val="24"/>
      <w:szCs w:val="20"/>
      <w:lang w:val="el-GR"/>
    </w:rPr>
  </w:style>
  <w:style w:type="paragraph" w:styleId="Salutation">
    <w:name w:val="Salutation"/>
    <w:basedOn w:val="Normal"/>
    <w:next w:val="Normal"/>
    <w:link w:val="SalutationChar"/>
    <w:unhideWhenUsed/>
    <w:rsid w:val="00340F0E"/>
    <w:pPr>
      <w:overflowPunct/>
      <w:autoSpaceDE/>
      <w:autoSpaceDN/>
      <w:adjustRightInd/>
    </w:pPr>
    <w:rPr>
      <w:szCs w:val="24"/>
      <w:lang w:val="en-GB"/>
    </w:rPr>
  </w:style>
  <w:style w:type="character" w:customStyle="1" w:styleId="SalutationChar">
    <w:name w:val="Salutation Char"/>
    <w:basedOn w:val="DefaultParagraphFont"/>
    <w:link w:val="Salutation"/>
    <w:rsid w:val="00340F0E"/>
    <w:rPr>
      <w:rFonts w:ascii="Arial" w:eastAsia="Times New Roman" w:hAnsi="Arial" w:cs="Times New Roman"/>
      <w:sz w:val="24"/>
      <w:szCs w:val="24"/>
      <w:lang w:val="en-GB"/>
    </w:rPr>
  </w:style>
  <w:style w:type="paragraph" w:styleId="BodyTextIndent2">
    <w:name w:val="Body Text Indent 2"/>
    <w:basedOn w:val="Normal"/>
    <w:link w:val="BodyTextIndent2Char"/>
    <w:unhideWhenUsed/>
    <w:rsid w:val="00340F0E"/>
    <w:pPr>
      <w:tabs>
        <w:tab w:val="left" w:pos="1134"/>
      </w:tabs>
      <w:ind w:left="1418" w:hanging="567"/>
      <w:jc w:val="both"/>
    </w:pPr>
    <w:rPr>
      <w:rFonts w:ascii="Tahoma" w:hAnsi="Tahoma"/>
    </w:rPr>
  </w:style>
  <w:style w:type="character" w:customStyle="1" w:styleId="BodyTextIndent2Char">
    <w:name w:val="Body Text Indent 2 Char"/>
    <w:basedOn w:val="DefaultParagraphFont"/>
    <w:link w:val="BodyTextIndent2"/>
    <w:rsid w:val="00340F0E"/>
    <w:rPr>
      <w:rFonts w:ascii="Tahoma" w:eastAsia="Times New Roman" w:hAnsi="Tahoma" w:cs="Times New Roman"/>
      <w:sz w:val="24"/>
      <w:szCs w:val="20"/>
      <w:lang w:val="el-GR"/>
    </w:rPr>
  </w:style>
  <w:style w:type="paragraph" w:customStyle="1" w:styleId="Style2">
    <w:name w:val="Style2"/>
    <w:basedOn w:val="Title"/>
    <w:next w:val="Normal"/>
    <w:rsid w:val="00340F0E"/>
    <w:pPr>
      <w:pBdr>
        <w:bottom w:val="none" w:sz="0" w:space="0" w:color="auto"/>
      </w:pBdr>
      <w:overflowPunct/>
      <w:autoSpaceDE/>
      <w:autoSpaceDN/>
      <w:adjustRightInd/>
      <w:spacing w:before="240" w:after="60"/>
      <w:contextualSpacing w:val="0"/>
      <w:jc w:val="center"/>
      <w:outlineLvl w:val="0"/>
    </w:pPr>
    <w:rPr>
      <w:rFonts w:ascii="Arial" w:eastAsia="Times New Roman" w:hAnsi="Arial" w:cs="Arial"/>
      <w:b/>
      <w:bCs/>
      <w:color w:val="auto"/>
      <w:spacing w:val="0"/>
      <w:sz w:val="24"/>
      <w:szCs w:val="32"/>
      <w:u w:val="single"/>
    </w:rPr>
  </w:style>
  <w:style w:type="paragraph" w:customStyle="1" w:styleId="1">
    <w:name w:val="õð.1"/>
    <w:basedOn w:val="Normal"/>
    <w:rsid w:val="00340F0E"/>
    <w:pPr>
      <w:ind w:left="426" w:hanging="426"/>
    </w:pPr>
  </w:style>
  <w:style w:type="paragraph" w:customStyle="1" w:styleId="Default">
    <w:name w:val="Default"/>
    <w:rsid w:val="00340F0E"/>
    <w:pPr>
      <w:autoSpaceDE w:val="0"/>
      <w:autoSpaceDN w:val="0"/>
      <w:adjustRightInd w:val="0"/>
      <w:spacing w:before="0" w:after="0"/>
      <w:ind w:left="0"/>
      <w:jc w:val="left"/>
    </w:pPr>
    <w:rPr>
      <w:rFonts w:ascii="Arial" w:eastAsia="MS Mincho" w:hAnsi="Arial" w:cs="Arial"/>
      <w:color w:val="000000"/>
      <w:sz w:val="24"/>
      <w:szCs w:val="24"/>
      <w:lang w:val="el-GR" w:eastAsia="ja-JP"/>
    </w:rPr>
  </w:style>
  <w:style w:type="paragraph" w:styleId="Title">
    <w:name w:val="Title"/>
    <w:basedOn w:val="Normal"/>
    <w:next w:val="Normal"/>
    <w:link w:val="TitleChar"/>
    <w:qFormat/>
    <w:rsid w:val="00340F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40F0E"/>
    <w:rPr>
      <w:rFonts w:asciiTheme="majorHAnsi" w:eastAsiaTheme="majorEastAsia" w:hAnsiTheme="majorHAnsi" w:cstheme="majorBidi"/>
      <w:color w:val="17365D" w:themeColor="text2" w:themeShade="BF"/>
      <w:spacing w:val="5"/>
      <w:kern w:val="28"/>
      <w:sz w:val="52"/>
      <w:szCs w:val="52"/>
      <w:lang w:val="el-GR"/>
    </w:rPr>
  </w:style>
  <w:style w:type="paragraph" w:styleId="BalloonText">
    <w:name w:val="Balloon Text"/>
    <w:basedOn w:val="Normal"/>
    <w:link w:val="BalloonTextChar"/>
    <w:semiHidden/>
    <w:unhideWhenUsed/>
    <w:rsid w:val="00340F0E"/>
    <w:rPr>
      <w:rFonts w:ascii="Tahoma" w:hAnsi="Tahoma" w:cs="Tahoma"/>
      <w:sz w:val="16"/>
      <w:szCs w:val="16"/>
    </w:rPr>
  </w:style>
  <w:style w:type="character" w:customStyle="1" w:styleId="BalloonTextChar">
    <w:name w:val="Balloon Text Char"/>
    <w:basedOn w:val="DefaultParagraphFont"/>
    <w:link w:val="BalloonText"/>
    <w:semiHidden/>
    <w:rsid w:val="00340F0E"/>
    <w:rPr>
      <w:rFonts w:ascii="Tahoma" w:eastAsia="Times New Roman" w:hAnsi="Tahoma" w:cs="Tahoma"/>
      <w:sz w:val="16"/>
      <w:szCs w:val="16"/>
      <w:lang w:val="el-GR"/>
    </w:rPr>
  </w:style>
  <w:style w:type="paragraph" w:styleId="BodyText2">
    <w:name w:val="Body Text 2"/>
    <w:basedOn w:val="Normal"/>
    <w:link w:val="BodyText2Char"/>
    <w:unhideWhenUsed/>
    <w:rsid w:val="00747362"/>
    <w:pPr>
      <w:spacing w:after="120" w:line="480" w:lineRule="auto"/>
    </w:pPr>
  </w:style>
  <w:style w:type="character" w:customStyle="1" w:styleId="BodyText2Char">
    <w:name w:val="Body Text 2 Char"/>
    <w:basedOn w:val="DefaultParagraphFont"/>
    <w:link w:val="BodyText2"/>
    <w:rsid w:val="00747362"/>
    <w:rPr>
      <w:rFonts w:ascii="Arial" w:eastAsia="Times New Roman" w:hAnsi="Arial" w:cs="Times New Roman"/>
      <w:sz w:val="24"/>
      <w:szCs w:val="20"/>
      <w:lang w:val="el-GR"/>
    </w:rPr>
  </w:style>
  <w:style w:type="paragraph" w:styleId="Footer">
    <w:name w:val="footer"/>
    <w:basedOn w:val="Normal"/>
    <w:link w:val="FooterChar"/>
    <w:uiPriority w:val="99"/>
    <w:rsid w:val="00747362"/>
    <w:pPr>
      <w:tabs>
        <w:tab w:val="center" w:pos="4320"/>
        <w:tab w:val="right" w:pos="8640"/>
      </w:tabs>
      <w:overflowPunct/>
      <w:autoSpaceDE/>
      <w:autoSpaceDN/>
      <w:adjustRightInd/>
    </w:pPr>
    <w:rPr>
      <w:rFonts w:ascii="Times New Roman" w:hAnsi="Times New Roman"/>
      <w:szCs w:val="24"/>
      <w:lang w:val="en-US"/>
    </w:rPr>
  </w:style>
  <w:style w:type="character" w:customStyle="1" w:styleId="FooterChar">
    <w:name w:val="Footer Char"/>
    <w:basedOn w:val="DefaultParagraphFont"/>
    <w:link w:val="Footer"/>
    <w:uiPriority w:val="99"/>
    <w:rsid w:val="00747362"/>
    <w:rPr>
      <w:rFonts w:ascii="Times New Roman" w:eastAsia="Times New Roman" w:hAnsi="Times New Roman" w:cs="Times New Roman"/>
      <w:sz w:val="24"/>
      <w:szCs w:val="24"/>
    </w:rPr>
  </w:style>
  <w:style w:type="paragraph" w:customStyle="1" w:styleId="a">
    <w:name w:val="Ôßôëïò åðéóôïëÞò"/>
    <w:basedOn w:val="Normal"/>
    <w:next w:val="Normal"/>
    <w:rsid w:val="00747362"/>
    <w:pPr>
      <w:overflowPunct/>
      <w:autoSpaceDE/>
      <w:autoSpaceDN/>
      <w:adjustRightInd/>
      <w:jc w:val="center"/>
    </w:pPr>
    <w:rPr>
      <w:b/>
      <w:u w:val="single"/>
      <w:lang w:val="en-US"/>
    </w:rPr>
  </w:style>
  <w:style w:type="paragraph" w:styleId="BodyTextIndent">
    <w:name w:val="Body Text Indent"/>
    <w:basedOn w:val="Normal"/>
    <w:link w:val="BodyTextIndentChar"/>
    <w:rsid w:val="00747362"/>
    <w:pPr>
      <w:overflowPunct/>
      <w:autoSpaceDE/>
      <w:autoSpaceDN/>
      <w:adjustRightInd/>
      <w:spacing w:after="120"/>
      <w:ind w:left="360"/>
    </w:pPr>
    <w:rPr>
      <w:rFonts w:ascii="Times New Roman" w:hAnsi="Times New Roman"/>
      <w:szCs w:val="24"/>
      <w:lang w:val="en-US"/>
    </w:rPr>
  </w:style>
  <w:style w:type="character" w:customStyle="1" w:styleId="BodyTextIndentChar">
    <w:name w:val="Body Text Indent Char"/>
    <w:basedOn w:val="DefaultParagraphFont"/>
    <w:link w:val="BodyTextIndent"/>
    <w:rsid w:val="00747362"/>
    <w:rPr>
      <w:rFonts w:ascii="Times New Roman" w:eastAsia="Times New Roman" w:hAnsi="Times New Roman" w:cs="Times New Roman"/>
      <w:sz w:val="24"/>
      <w:szCs w:val="24"/>
    </w:rPr>
  </w:style>
  <w:style w:type="character" w:styleId="PageNumber">
    <w:name w:val="page number"/>
    <w:basedOn w:val="DefaultParagraphFont"/>
    <w:rsid w:val="00A14B46"/>
    <w:rPr>
      <w:b/>
      <w:sz w:val="20"/>
    </w:rPr>
  </w:style>
  <w:style w:type="paragraph" w:styleId="TOC1">
    <w:name w:val="toc 1"/>
    <w:aliases w:val="TOC 1RP"/>
    <w:basedOn w:val="Normal"/>
    <w:next w:val="Normal"/>
    <w:link w:val="TOC1Char"/>
    <w:uiPriority w:val="39"/>
    <w:qFormat/>
    <w:rsid w:val="00A14B46"/>
    <w:pPr>
      <w:tabs>
        <w:tab w:val="left" w:leader="dot" w:pos="9362"/>
      </w:tabs>
      <w:spacing w:before="120" w:line="300" w:lineRule="atLeast"/>
      <w:jc w:val="both"/>
      <w:textAlignment w:val="baseline"/>
    </w:pPr>
    <w:rPr>
      <w:b/>
      <w:noProof/>
      <w:sz w:val="22"/>
      <w:lang w:val="en-US"/>
    </w:rPr>
  </w:style>
  <w:style w:type="character" w:styleId="Hyperlink">
    <w:name w:val="Hyperlink"/>
    <w:basedOn w:val="DefaultParagraphFont"/>
    <w:uiPriority w:val="99"/>
    <w:rsid w:val="00A14B46"/>
    <w:rPr>
      <w:b/>
      <w:bCs/>
      <w:strike w:val="0"/>
      <w:dstrike w:val="0"/>
      <w:color w:val="FF66FF"/>
      <w:u w:val="none"/>
      <w:effect w:val="none"/>
    </w:rPr>
  </w:style>
  <w:style w:type="character" w:customStyle="1" w:styleId="TOC1Char">
    <w:name w:val="TOC 1 Char"/>
    <w:aliases w:val="TOC 1RP Char"/>
    <w:basedOn w:val="DefaultParagraphFont"/>
    <w:link w:val="TOC1"/>
    <w:uiPriority w:val="39"/>
    <w:locked/>
    <w:rsid w:val="00A14B46"/>
    <w:rPr>
      <w:rFonts w:ascii="Arial" w:eastAsia="Times New Roman" w:hAnsi="Arial" w:cs="Times New Roman"/>
      <w:b/>
      <w:noProof/>
      <w:szCs w:val="20"/>
    </w:rPr>
  </w:style>
  <w:style w:type="paragraph" w:styleId="ListParagraph">
    <w:name w:val="List Paragraph"/>
    <w:basedOn w:val="Normal"/>
    <w:uiPriority w:val="34"/>
    <w:qFormat/>
    <w:rsid w:val="00B1767D"/>
    <w:pPr>
      <w:spacing w:before="120" w:line="300" w:lineRule="atLeast"/>
      <w:ind w:left="720"/>
      <w:jc w:val="both"/>
    </w:pPr>
    <w:rPr>
      <w:i/>
      <w:sz w:val="22"/>
      <w:lang w:val="en-US"/>
    </w:rPr>
  </w:style>
  <w:style w:type="character" w:styleId="PlaceholderText">
    <w:name w:val="Placeholder Text"/>
    <w:basedOn w:val="DefaultParagraphFont"/>
    <w:uiPriority w:val="99"/>
    <w:semiHidden/>
    <w:rsid w:val="00EA3D11"/>
    <w:rPr>
      <w:color w:val="808080"/>
    </w:rPr>
  </w:style>
  <w:style w:type="paragraph" w:customStyle="1" w:styleId="BodyL">
    <w:name w:val="Body L"/>
    <w:basedOn w:val="Normal"/>
    <w:rsid w:val="0002510D"/>
    <w:pPr>
      <w:overflowPunct/>
      <w:autoSpaceDE/>
      <w:autoSpaceDN/>
      <w:adjustRightInd/>
      <w:spacing w:before="240" w:line="360" w:lineRule="atLeast"/>
      <w:jc w:val="both"/>
    </w:pPr>
    <w:rPr>
      <w:rFonts w:ascii="UB-Times" w:hAnsi="UB-Times"/>
      <w:sz w:val="22"/>
      <w:lang w:val="en-GB" w:eastAsia="el-GR"/>
    </w:rPr>
  </w:style>
  <w:style w:type="character" w:customStyle="1" w:styleId="Heading2Char">
    <w:name w:val="Heading 2 Char"/>
    <w:aliases w:val="h2 Char"/>
    <w:basedOn w:val="DefaultParagraphFont"/>
    <w:link w:val="Heading2"/>
    <w:rsid w:val="00347D0E"/>
    <w:rPr>
      <w:rFonts w:ascii="Arial" w:eastAsia="Times New Roman" w:hAnsi="Arial" w:cs="Times New Roman"/>
      <w:b/>
      <w:i/>
      <w:sz w:val="24"/>
      <w:szCs w:val="20"/>
    </w:rPr>
  </w:style>
  <w:style w:type="character" w:customStyle="1" w:styleId="Heading3Char">
    <w:name w:val="Heading 3 Char"/>
    <w:aliases w:val="h3 Char"/>
    <w:basedOn w:val="DefaultParagraphFont"/>
    <w:link w:val="Heading3"/>
    <w:rsid w:val="00347D0E"/>
    <w:rPr>
      <w:rFonts w:ascii="Arial" w:eastAsia="Times New Roman" w:hAnsi="Arial" w:cs="Times New Roman"/>
      <w:b/>
      <w:i/>
      <w:szCs w:val="20"/>
    </w:rPr>
  </w:style>
  <w:style w:type="character" w:customStyle="1" w:styleId="Heading4Char">
    <w:name w:val="Heading 4 Char"/>
    <w:aliases w:val="h4 Char"/>
    <w:basedOn w:val="DefaultParagraphFont"/>
    <w:link w:val="Heading4"/>
    <w:rsid w:val="00347D0E"/>
    <w:rPr>
      <w:rFonts w:ascii="Arial" w:eastAsia="Times New Roman" w:hAnsi="Arial" w:cs="Times New Roman"/>
      <w:i/>
      <w:szCs w:val="20"/>
      <w:u w:val="single"/>
    </w:rPr>
  </w:style>
  <w:style w:type="character" w:customStyle="1" w:styleId="Heading5Char">
    <w:name w:val="Heading 5 Char"/>
    <w:basedOn w:val="DefaultParagraphFont"/>
    <w:link w:val="Heading5"/>
    <w:rsid w:val="00347D0E"/>
    <w:rPr>
      <w:rFonts w:ascii="Arial" w:eastAsia="Times New Roman" w:hAnsi="Arial" w:cs="Times New Roman"/>
      <w:b/>
      <w:i/>
      <w:sz w:val="20"/>
      <w:szCs w:val="20"/>
    </w:rPr>
  </w:style>
  <w:style w:type="character" w:customStyle="1" w:styleId="Heading6Char">
    <w:name w:val="Heading 6 Char"/>
    <w:basedOn w:val="DefaultParagraphFont"/>
    <w:link w:val="Heading6"/>
    <w:rsid w:val="00347D0E"/>
    <w:rPr>
      <w:rFonts w:ascii="Times New Roman" w:eastAsia="Times New Roman" w:hAnsi="Times New Roman" w:cs="Times New Roman"/>
      <w:i/>
      <w:sz w:val="20"/>
      <w:szCs w:val="20"/>
      <w:u w:val="single"/>
    </w:rPr>
  </w:style>
  <w:style w:type="paragraph" w:styleId="NormalIndent">
    <w:name w:val="Normal Indent"/>
    <w:basedOn w:val="Normal"/>
    <w:uiPriority w:val="99"/>
    <w:rsid w:val="00347D0E"/>
    <w:pPr>
      <w:spacing w:before="120" w:line="300" w:lineRule="atLeast"/>
      <w:ind w:left="720"/>
      <w:jc w:val="both"/>
      <w:textAlignment w:val="baseline"/>
    </w:pPr>
    <w:rPr>
      <w:i/>
      <w:sz w:val="22"/>
      <w:lang w:val="en-US"/>
    </w:rPr>
  </w:style>
  <w:style w:type="paragraph" w:styleId="EndnoteText">
    <w:name w:val="endnote text"/>
    <w:basedOn w:val="Normal"/>
    <w:link w:val="EndnoteTextChar"/>
    <w:rsid w:val="00347D0E"/>
    <w:pPr>
      <w:spacing w:before="120" w:line="300" w:lineRule="atLeast"/>
      <w:jc w:val="both"/>
      <w:textAlignment w:val="baseline"/>
    </w:pPr>
    <w:rPr>
      <w:i/>
      <w:sz w:val="20"/>
      <w:lang w:val="en-US"/>
    </w:rPr>
  </w:style>
  <w:style w:type="character" w:customStyle="1" w:styleId="EndnoteTextChar">
    <w:name w:val="Endnote Text Char"/>
    <w:basedOn w:val="DefaultParagraphFont"/>
    <w:link w:val="EndnoteText"/>
    <w:rsid w:val="00347D0E"/>
    <w:rPr>
      <w:rFonts w:ascii="Arial" w:eastAsia="Times New Roman" w:hAnsi="Arial" w:cs="Times New Roman"/>
      <w:i/>
      <w:sz w:val="20"/>
      <w:szCs w:val="20"/>
    </w:rPr>
  </w:style>
  <w:style w:type="paragraph" w:styleId="FootnoteText">
    <w:name w:val="footnote text"/>
    <w:basedOn w:val="Normal"/>
    <w:link w:val="FootnoteTextChar"/>
    <w:rsid w:val="00347D0E"/>
    <w:pPr>
      <w:spacing w:before="120" w:line="300" w:lineRule="atLeast"/>
      <w:jc w:val="both"/>
      <w:textAlignment w:val="baseline"/>
    </w:pPr>
    <w:rPr>
      <w:i/>
      <w:sz w:val="20"/>
      <w:lang w:val="en-US"/>
    </w:rPr>
  </w:style>
  <w:style w:type="character" w:customStyle="1" w:styleId="FootnoteTextChar">
    <w:name w:val="Footnote Text Char"/>
    <w:basedOn w:val="DefaultParagraphFont"/>
    <w:link w:val="FootnoteText"/>
    <w:rsid w:val="00347D0E"/>
    <w:rPr>
      <w:rFonts w:ascii="Arial" w:eastAsia="Times New Roman" w:hAnsi="Arial" w:cs="Times New Roman"/>
      <w:i/>
      <w:sz w:val="20"/>
      <w:szCs w:val="20"/>
    </w:rPr>
  </w:style>
  <w:style w:type="character" w:styleId="FootnoteReference">
    <w:name w:val="footnote reference"/>
    <w:rsid w:val="00347D0E"/>
    <w:rPr>
      <w:rFonts w:ascii="Arial" w:hAnsi="Arial"/>
      <w:vertAlign w:val="superscript"/>
    </w:rPr>
  </w:style>
  <w:style w:type="paragraph" w:styleId="TOC2">
    <w:name w:val="toc 2"/>
    <w:basedOn w:val="Normal"/>
    <w:next w:val="Normal"/>
    <w:uiPriority w:val="39"/>
    <w:qFormat/>
    <w:rsid w:val="00347D0E"/>
    <w:pPr>
      <w:tabs>
        <w:tab w:val="right" w:leader="dot" w:pos="9362"/>
      </w:tabs>
      <w:spacing w:before="120" w:after="60" w:line="300" w:lineRule="atLeast"/>
      <w:ind w:left="238"/>
      <w:jc w:val="both"/>
      <w:textAlignment w:val="baseline"/>
    </w:pPr>
    <w:rPr>
      <w:i/>
      <w:noProof/>
      <w:sz w:val="22"/>
      <w:lang w:val="en-US"/>
    </w:rPr>
  </w:style>
  <w:style w:type="paragraph" w:styleId="TOC3">
    <w:name w:val="toc 3"/>
    <w:basedOn w:val="Normal"/>
    <w:next w:val="Normal"/>
    <w:uiPriority w:val="39"/>
    <w:qFormat/>
    <w:rsid w:val="00347D0E"/>
    <w:pPr>
      <w:tabs>
        <w:tab w:val="right" w:leader="dot" w:pos="9362"/>
      </w:tabs>
      <w:spacing w:before="120" w:after="60" w:line="300" w:lineRule="atLeast"/>
      <w:ind w:left="482"/>
      <w:jc w:val="both"/>
      <w:textAlignment w:val="baseline"/>
    </w:pPr>
    <w:rPr>
      <w:i/>
      <w:noProof/>
      <w:sz w:val="22"/>
      <w:lang w:val="en-US"/>
    </w:rPr>
  </w:style>
  <w:style w:type="paragraph" w:styleId="TOC4">
    <w:name w:val="toc 4"/>
    <w:basedOn w:val="Normal"/>
    <w:next w:val="Normal"/>
    <w:rsid w:val="00347D0E"/>
    <w:pPr>
      <w:tabs>
        <w:tab w:val="right" w:leader="dot" w:pos="9362"/>
      </w:tabs>
      <w:spacing w:before="120" w:line="300" w:lineRule="atLeast"/>
      <w:ind w:left="720"/>
      <w:jc w:val="both"/>
      <w:textAlignment w:val="baseline"/>
    </w:pPr>
    <w:rPr>
      <w:i/>
      <w:sz w:val="22"/>
      <w:lang w:val="en-US"/>
    </w:rPr>
  </w:style>
  <w:style w:type="paragraph" w:styleId="TOC5">
    <w:name w:val="toc 5"/>
    <w:basedOn w:val="Normal"/>
    <w:next w:val="Normal"/>
    <w:rsid w:val="00347D0E"/>
    <w:pPr>
      <w:tabs>
        <w:tab w:val="right" w:leader="dot" w:pos="9362"/>
      </w:tabs>
      <w:spacing w:before="120" w:line="300" w:lineRule="atLeast"/>
      <w:ind w:left="960"/>
      <w:jc w:val="both"/>
      <w:textAlignment w:val="baseline"/>
    </w:pPr>
    <w:rPr>
      <w:i/>
      <w:sz w:val="22"/>
      <w:lang w:val="en-US"/>
    </w:rPr>
  </w:style>
  <w:style w:type="paragraph" w:styleId="TOC6">
    <w:name w:val="toc 6"/>
    <w:basedOn w:val="Normal"/>
    <w:next w:val="Normal"/>
    <w:rsid w:val="00347D0E"/>
    <w:pPr>
      <w:tabs>
        <w:tab w:val="right" w:leader="dot" w:pos="9362"/>
      </w:tabs>
      <w:spacing w:before="120" w:line="300" w:lineRule="atLeast"/>
      <w:ind w:left="1200"/>
      <w:jc w:val="both"/>
      <w:textAlignment w:val="baseline"/>
    </w:pPr>
    <w:rPr>
      <w:i/>
      <w:sz w:val="22"/>
      <w:lang w:val="en-US"/>
    </w:rPr>
  </w:style>
  <w:style w:type="paragraph" w:styleId="TOC7">
    <w:name w:val="toc 7"/>
    <w:basedOn w:val="Normal"/>
    <w:next w:val="Normal"/>
    <w:rsid w:val="00347D0E"/>
    <w:pPr>
      <w:tabs>
        <w:tab w:val="right" w:leader="dot" w:pos="9362"/>
      </w:tabs>
      <w:spacing w:before="120" w:line="300" w:lineRule="atLeast"/>
      <w:ind w:left="1440"/>
      <w:jc w:val="both"/>
      <w:textAlignment w:val="baseline"/>
    </w:pPr>
    <w:rPr>
      <w:i/>
      <w:sz w:val="22"/>
      <w:lang w:val="en-US"/>
    </w:rPr>
  </w:style>
  <w:style w:type="paragraph" w:styleId="TOC8">
    <w:name w:val="toc 8"/>
    <w:basedOn w:val="Normal"/>
    <w:next w:val="Normal"/>
    <w:rsid w:val="00347D0E"/>
    <w:pPr>
      <w:tabs>
        <w:tab w:val="right" w:leader="dot" w:pos="9362"/>
      </w:tabs>
      <w:spacing w:before="120" w:line="300" w:lineRule="atLeast"/>
      <w:ind w:left="1680"/>
      <w:jc w:val="both"/>
      <w:textAlignment w:val="baseline"/>
    </w:pPr>
    <w:rPr>
      <w:i/>
      <w:sz w:val="22"/>
      <w:lang w:val="en-US"/>
    </w:rPr>
  </w:style>
  <w:style w:type="paragraph" w:styleId="TOC9">
    <w:name w:val="toc 9"/>
    <w:basedOn w:val="Normal"/>
    <w:next w:val="Normal"/>
    <w:rsid w:val="00347D0E"/>
    <w:pPr>
      <w:tabs>
        <w:tab w:val="right" w:leader="dot" w:pos="9362"/>
      </w:tabs>
      <w:spacing w:before="120" w:line="300" w:lineRule="atLeast"/>
      <w:ind w:left="1920"/>
      <w:jc w:val="both"/>
      <w:textAlignment w:val="baseline"/>
    </w:pPr>
    <w:rPr>
      <w:i/>
      <w:sz w:val="22"/>
      <w:lang w:val="en-US"/>
    </w:rPr>
  </w:style>
  <w:style w:type="table" w:styleId="TableWeb2">
    <w:name w:val="Table Web 2"/>
    <w:basedOn w:val="TableNormal"/>
    <w:rsid w:val="00347D0E"/>
    <w:pPr>
      <w:overflowPunct w:val="0"/>
      <w:autoSpaceDE w:val="0"/>
      <w:autoSpaceDN w:val="0"/>
      <w:adjustRightInd w:val="0"/>
      <w:spacing w:before="0"/>
      <w:ind w:left="0"/>
      <w:jc w:val="left"/>
      <w:textAlignment w:val="baseline"/>
    </w:pPr>
    <w:rPr>
      <w:rFonts w:ascii="New York" w:eastAsia="Times New Roman" w:hAnsi="New York"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rst-para10">
    <w:name w:val="first-para10"/>
    <w:basedOn w:val="Normal"/>
    <w:rsid w:val="00347D0E"/>
    <w:pPr>
      <w:overflowPunct/>
      <w:autoSpaceDE/>
      <w:autoSpaceDN/>
      <w:adjustRightInd/>
      <w:spacing w:before="120" w:line="300" w:lineRule="atLeast"/>
      <w:ind w:left="120" w:right="216"/>
      <w:jc w:val="both"/>
    </w:pPr>
    <w:rPr>
      <w:rFonts w:cs="Arial"/>
      <w:i/>
      <w:sz w:val="20"/>
      <w:lang w:val="en-GB" w:eastAsia="en-GB"/>
    </w:rPr>
  </w:style>
  <w:style w:type="table" w:styleId="TableElegant">
    <w:name w:val="Table Elegant"/>
    <w:basedOn w:val="TableNormal"/>
    <w:rsid w:val="00347D0E"/>
    <w:pPr>
      <w:overflowPunct w:val="0"/>
      <w:autoSpaceDE w:val="0"/>
      <w:autoSpaceDN w:val="0"/>
      <w:adjustRightInd w:val="0"/>
      <w:spacing w:before="0"/>
      <w:ind w:left="0"/>
      <w:jc w:val="left"/>
      <w:textAlignment w:val="baseline"/>
    </w:pPr>
    <w:rPr>
      <w:rFonts w:ascii="New York" w:eastAsia="Times New Roman" w:hAnsi="New York"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347D0E"/>
    <w:rPr>
      <w:color w:val="800080"/>
      <w:u w:val="single"/>
    </w:rPr>
  </w:style>
  <w:style w:type="paragraph" w:customStyle="1" w:styleId="TableDetail">
    <w:name w:val="Table Detail"/>
    <w:basedOn w:val="Normal"/>
    <w:rsid w:val="00347D0E"/>
    <w:pPr>
      <w:overflowPunct/>
      <w:autoSpaceDE/>
      <w:autoSpaceDN/>
      <w:adjustRightInd/>
      <w:spacing w:before="80" w:after="80"/>
    </w:pPr>
    <w:rPr>
      <w:rFonts w:ascii="Tahoma" w:hAnsi="Tahoma"/>
      <w:sz w:val="18"/>
      <w:lang w:val="en-NZ"/>
    </w:rPr>
  </w:style>
  <w:style w:type="table" w:styleId="TableGrid">
    <w:name w:val="Table Grid"/>
    <w:basedOn w:val="TableNormal"/>
    <w:uiPriority w:val="59"/>
    <w:rsid w:val="00347D0E"/>
    <w:pPr>
      <w:overflowPunct w:val="0"/>
      <w:autoSpaceDE w:val="0"/>
      <w:autoSpaceDN w:val="0"/>
      <w:adjustRightInd w:val="0"/>
      <w:spacing w:after="0" w:line="300" w:lineRule="atLeast"/>
      <w:ind w:left="0"/>
      <w:textAlignment w:val="baseline"/>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Letters">
    <w:name w:val="Small Letters"/>
    <w:basedOn w:val="Normal"/>
    <w:semiHidden/>
    <w:rsid w:val="00347D0E"/>
    <w:pPr>
      <w:overflowPunct/>
      <w:autoSpaceDE/>
      <w:autoSpaceDN/>
      <w:adjustRightInd/>
      <w:spacing w:after="240"/>
      <w:jc w:val="center"/>
    </w:pPr>
    <w:rPr>
      <w:rFonts w:ascii="Tahoma" w:hAnsi="Tahoma"/>
      <w:sz w:val="22"/>
    </w:rPr>
  </w:style>
  <w:style w:type="numbering" w:styleId="111111">
    <w:name w:val="Outline List 2"/>
    <w:basedOn w:val="NoList"/>
    <w:rsid w:val="00347D0E"/>
    <w:pPr>
      <w:numPr>
        <w:numId w:val="2"/>
      </w:numPr>
    </w:pPr>
  </w:style>
  <w:style w:type="paragraph" w:customStyle="1" w:styleId="Num">
    <w:name w:val="_Num#"/>
    <w:basedOn w:val="Normal"/>
    <w:rsid w:val="00347D0E"/>
    <w:pPr>
      <w:tabs>
        <w:tab w:val="num" w:pos="360"/>
      </w:tabs>
      <w:overflowPunct/>
      <w:autoSpaceDE/>
      <w:autoSpaceDN/>
      <w:adjustRightInd/>
      <w:spacing w:after="120"/>
      <w:ind w:left="360" w:hanging="360"/>
      <w:jc w:val="both"/>
    </w:pPr>
    <w:rPr>
      <w:rFonts w:ascii="Tahoma" w:hAnsi="Tahoma"/>
      <w:sz w:val="22"/>
    </w:rPr>
  </w:style>
  <w:style w:type="paragraph" w:customStyle="1" w:styleId="BalloonText1">
    <w:name w:val="Balloon Text1"/>
    <w:basedOn w:val="Normal"/>
    <w:semiHidden/>
    <w:rsid w:val="00347D0E"/>
    <w:pPr>
      <w:overflowPunct/>
      <w:autoSpaceDE/>
      <w:autoSpaceDN/>
      <w:adjustRightInd/>
      <w:spacing w:after="120"/>
      <w:jc w:val="both"/>
    </w:pPr>
    <w:rPr>
      <w:rFonts w:ascii="Tahoma" w:hAnsi="Tahoma" w:cs="Tahoma"/>
      <w:sz w:val="16"/>
      <w:szCs w:val="16"/>
    </w:rPr>
  </w:style>
  <w:style w:type="paragraph" w:customStyle="1" w:styleId="Tabletext">
    <w:name w:val="Table text"/>
    <w:basedOn w:val="Normal"/>
    <w:semiHidden/>
    <w:rsid w:val="00347D0E"/>
    <w:pPr>
      <w:widowControl w:val="0"/>
      <w:overflowPunct/>
      <w:autoSpaceDE/>
      <w:autoSpaceDN/>
      <w:adjustRightInd/>
      <w:spacing w:after="120"/>
    </w:pPr>
    <w:rPr>
      <w:rFonts w:ascii="Tahoma" w:hAnsi="Tahoma"/>
      <w:sz w:val="20"/>
    </w:rPr>
  </w:style>
  <w:style w:type="paragraph" w:customStyle="1" w:styleId="TOCBase">
    <w:name w:val="TOC Base"/>
    <w:basedOn w:val="Normal"/>
    <w:rsid w:val="00347D0E"/>
    <w:pPr>
      <w:tabs>
        <w:tab w:val="right" w:leader="dot" w:pos="6480"/>
      </w:tabs>
      <w:overflowPunct/>
      <w:autoSpaceDE/>
      <w:autoSpaceDN/>
      <w:adjustRightInd/>
      <w:spacing w:after="240" w:line="240" w:lineRule="atLeast"/>
    </w:pPr>
    <w:rPr>
      <w:spacing w:val="-5"/>
      <w:sz w:val="20"/>
      <w:lang w:val="en-US"/>
    </w:rPr>
  </w:style>
  <w:style w:type="paragraph" w:customStyle="1" w:styleId="greek-items">
    <w:name w:val="greek-items"/>
    <w:basedOn w:val="Normal"/>
    <w:rsid w:val="00347D0E"/>
    <w:pPr>
      <w:widowControl w:val="0"/>
      <w:tabs>
        <w:tab w:val="left" w:pos="426"/>
      </w:tabs>
      <w:overflowPunct/>
      <w:autoSpaceDE/>
      <w:autoSpaceDN/>
      <w:adjustRightInd/>
      <w:spacing w:before="240"/>
      <w:ind w:left="426" w:hanging="426"/>
      <w:jc w:val="both"/>
    </w:pPr>
    <w:rPr>
      <w:rFonts w:ascii="Times New Roman" w:hAnsi="Times New Roman"/>
    </w:rPr>
  </w:style>
  <w:style w:type="paragraph" w:customStyle="1" w:styleId="Heading2h21">
    <w:name w:val="Heading 2.h21"/>
    <w:basedOn w:val="Normal"/>
    <w:next w:val="Normal"/>
    <w:rsid w:val="00347D0E"/>
    <w:pPr>
      <w:widowControl w:val="0"/>
      <w:overflowPunct/>
      <w:autoSpaceDE/>
      <w:autoSpaceDN/>
      <w:adjustRightInd/>
      <w:spacing w:before="360" w:after="120"/>
      <w:ind w:left="992" w:hanging="992"/>
      <w:jc w:val="both"/>
    </w:pPr>
    <w:rPr>
      <w:rFonts w:ascii="Times New Roman" w:hAnsi="Times New Roman"/>
    </w:rPr>
  </w:style>
  <w:style w:type="paragraph" w:customStyle="1" w:styleId="BodyText1">
    <w:name w:val="Body Text1"/>
    <w:rsid w:val="00347D0E"/>
    <w:pPr>
      <w:spacing w:before="0" w:line="240" w:lineRule="atLeast"/>
      <w:ind w:left="1077"/>
    </w:pPr>
    <w:rPr>
      <w:rFonts w:ascii="Arial" w:eastAsia="Times New Roman" w:hAnsi="Arial" w:cs="Times New Roman"/>
      <w:spacing w:val="-5"/>
      <w:sz w:val="20"/>
      <w:szCs w:val="20"/>
    </w:rPr>
  </w:style>
  <w:style w:type="paragraph" w:customStyle="1" w:styleId="wfxRecipient">
    <w:name w:val="wfxRecipient"/>
    <w:basedOn w:val="Normal"/>
    <w:rsid w:val="00347D0E"/>
    <w:pPr>
      <w:spacing w:before="120"/>
      <w:jc w:val="both"/>
      <w:textAlignment w:val="baseline"/>
    </w:pPr>
    <w:rPr>
      <w:rFonts w:ascii="Times New Roman" w:hAnsi="Times New Roman" w:cs="Arial"/>
      <w:sz w:val="20"/>
      <w:u w:val="single"/>
    </w:rPr>
  </w:style>
  <w:style w:type="paragraph" w:styleId="BodyText3">
    <w:name w:val="Body Text 3"/>
    <w:basedOn w:val="Normal"/>
    <w:link w:val="BodyText3Char"/>
    <w:rsid w:val="00347D0E"/>
    <w:pPr>
      <w:overflowPunct/>
      <w:autoSpaceDE/>
      <w:autoSpaceDN/>
      <w:adjustRightInd/>
      <w:spacing w:after="120"/>
    </w:pPr>
    <w:rPr>
      <w:rFonts w:ascii="Times New Roman" w:hAnsi="Times New Roman"/>
      <w:sz w:val="16"/>
      <w:szCs w:val="16"/>
      <w:lang w:eastAsia="el-GR"/>
    </w:rPr>
  </w:style>
  <w:style w:type="character" w:customStyle="1" w:styleId="BodyText3Char">
    <w:name w:val="Body Text 3 Char"/>
    <w:basedOn w:val="DefaultParagraphFont"/>
    <w:link w:val="BodyText3"/>
    <w:rsid w:val="00347D0E"/>
    <w:rPr>
      <w:rFonts w:ascii="Times New Roman" w:eastAsia="Times New Roman" w:hAnsi="Times New Roman" w:cs="Times New Roman"/>
      <w:sz w:val="16"/>
      <w:szCs w:val="16"/>
      <w:lang w:val="el-GR" w:eastAsia="el-GR"/>
    </w:rPr>
  </w:style>
  <w:style w:type="character" w:styleId="CommentReference">
    <w:name w:val="annotation reference"/>
    <w:rsid w:val="00347D0E"/>
    <w:rPr>
      <w:sz w:val="16"/>
      <w:szCs w:val="16"/>
    </w:rPr>
  </w:style>
  <w:style w:type="paragraph" w:styleId="CommentText">
    <w:name w:val="annotation text"/>
    <w:basedOn w:val="Normal"/>
    <w:link w:val="CommentTextChar"/>
    <w:rsid w:val="00347D0E"/>
    <w:pPr>
      <w:spacing w:before="120" w:line="300" w:lineRule="atLeast"/>
      <w:jc w:val="both"/>
      <w:textAlignment w:val="baseline"/>
    </w:pPr>
    <w:rPr>
      <w:i/>
      <w:sz w:val="20"/>
      <w:lang w:val="en-US"/>
    </w:rPr>
  </w:style>
  <w:style w:type="character" w:customStyle="1" w:styleId="CommentTextChar">
    <w:name w:val="Comment Text Char"/>
    <w:basedOn w:val="DefaultParagraphFont"/>
    <w:link w:val="CommentText"/>
    <w:rsid w:val="00347D0E"/>
    <w:rPr>
      <w:rFonts w:ascii="Arial" w:eastAsia="Times New Roman" w:hAnsi="Arial" w:cs="Times New Roman"/>
      <w:i/>
      <w:sz w:val="20"/>
      <w:szCs w:val="20"/>
    </w:rPr>
  </w:style>
  <w:style w:type="paragraph" w:styleId="CommentSubject">
    <w:name w:val="annotation subject"/>
    <w:basedOn w:val="CommentText"/>
    <w:next w:val="CommentText"/>
    <w:link w:val="CommentSubjectChar"/>
    <w:rsid w:val="00347D0E"/>
    <w:rPr>
      <w:b/>
      <w:bCs/>
    </w:rPr>
  </w:style>
  <w:style w:type="character" w:customStyle="1" w:styleId="CommentSubjectChar">
    <w:name w:val="Comment Subject Char"/>
    <w:basedOn w:val="CommentTextChar"/>
    <w:link w:val="CommentSubject"/>
    <w:rsid w:val="00347D0E"/>
    <w:rPr>
      <w:rFonts w:ascii="Arial" w:eastAsia="Times New Roman" w:hAnsi="Arial" w:cs="Times New Roman"/>
      <w:b/>
      <w:bCs/>
      <w:i/>
      <w:sz w:val="20"/>
      <w:szCs w:val="20"/>
    </w:rPr>
  </w:style>
  <w:style w:type="paragraph" w:customStyle="1" w:styleId="CharChar1CharCharCharCharCharCharCharCharCharCharChar1">
    <w:name w:val="Char Char1 Char Char Char Char Char Char Char Char Char Char Char1"/>
    <w:basedOn w:val="Normal"/>
    <w:rsid w:val="00347D0E"/>
    <w:pPr>
      <w:overflowPunct/>
      <w:autoSpaceDE/>
      <w:autoSpaceDN/>
      <w:adjustRightInd/>
      <w:spacing w:after="160" w:line="240" w:lineRule="exact"/>
    </w:pPr>
    <w:rPr>
      <w:rFonts w:ascii="Verdana" w:hAnsi="Verdana"/>
      <w:sz w:val="20"/>
      <w:lang w:val="en-US"/>
    </w:rPr>
  </w:style>
  <w:style w:type="numbering" w:customStyle="1" w:styleId="Style1">
    <w:name w:val="Style1"/>
    <w:rsid w:val="00347D0E"/>
    <w:pPr>
      <w:numPr>
        <w:numId w:val="3"/>
      </w:numPr>
    </w:pPr>
  </w:style>
  <w:style w:type="paragraph" w:customStyle="1" w:styleId="a0">
    <w:name w:val="Η"/>
    <w:basedOn w:val="Heading1"/>
    <w:rsid w:val="00347D0E"/>
    <w:pPr>
      <w:tabs>
        <w:tab w:val="num" w:pos="432"/>
      </w:tabs>
      <w:spacing w:before="480" w:after="0" w:line="300" w:lineRule="atLeast"/>
      <w:ind w:left="432" w:hanging="432"/>
      <w:jc w:val="both"/>
      <w:textAlignment w:val="baseline"/>
    </w:pPr>
    <w:rPr>
      <w:caps/>
      <w:kern w:val="0"/>
      <w:sz w:val="24"/>
    </w:rPr>
  </w:style>
  <w:style w:type="paragraph" w:customStyle="1" w:styleId="CharChar1CharCharCharCharCharCharCharCharCharCharChar">
    <w:name w:val="Char Char1 Char Char Char Char Char Char Char Char Char Char Char"/>
    <w:basedOn w:val="Normal"/>
    <w:rsid w:val="00347D0E"/>
    <w:pPr>
      <w:overflowPunct/>
      <w:autoSpaceDE/>
      <w:autoSpaceDN/>
      <w:adjustRightInd/>
      <w:spacing w:after="160" w:line="240" w:lineRule="exact"/>
    </w:pPr>
    <w:rPr>
      <w:rFonts w:ascii="Verdana" w:hAnsi="Verdana"/>
      <w:sz w:val="20"/>
      <w:lang w:val="en-US"/>
    </w:rPr>
  </w:style>
  <w:style w:type="character" w:customStyle="1" w:styleId="CharCharChar">
    <w:name w:val="Char Char Char"/>
    <w:rsid w:val="00347D0E"/>
    <w:rPr>
      <w:rFonts w:ascii="Arial" w:hAnsi="Arial"/>
      <w:sz w:val="22"/>
      <w:lang w:val="en-NZ" w:eastAsia="en-US" w:bidi="ar-SA"/>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347D0E"/>
    <w:pPr>
      <w:overflowPunct/>
      <w:autoSpaceDE/>
      <w:autoSpaceDN/>
      <w:adjustRightInd/>
      <w:spacing w:after="160" w:line="240" w:lineRule="exact"/>
    </w:pPr>
    <w:rPr>
      <w:rFonts w:ascii="Verdana" w:hAnsi="Verdana"/>
      <w:sz w:val="20"/>
      <w:lang w:val="en-US"/>
    </w:rPr>
  </w:style>
  <w:style w:type="paragraph" w:customStyle="1" w:styleId="CharChar1CharCharCharCharCharCharCharCharCharChar">
    <w:name w:val="Char Char1 Char Char Char Char Char Char Char Char Char Char"/>
    <w:basedOn w:val="Normal"/>
    <w:rsid w:val="00347D0E"/>
    <w:pPr>
      <w:overflowPunct/>
      <w:autoSpaceDE/>
      <w:autoSpaceDN/>
      <w:adjustRightInd/>
      <w:spacing w:after="160" w:line="240" w:lineRule="exact"/>
    </w:pPr>
    <w:rPr>
      <w:rFonts w:ascii="Verdana" w:hAnsi="Verdana"/>
      <w:sz w:val="20"/>
      <w:lang w:val="en-US"/>
    </w:rPr>
  </w:style>
  <w:style w:type="paragraph" w:customStyle="1" w:styleId="CharChar1CharCharCharCharCharCharCharCharChar">
    <w:name w:val="Char Char1 Char Char Char Char Char Char Char Char Char"/>
    <w:basedOn w:val="Normal"/>
    <w:rsid w:val="00347D0E"/>
    <w:pPr>
      <w:overflowPunct/>
      <w:autoSpaceDE/>
      <w:autoSpaceDN/>
      <w:adjustRightInd/>
      <w:spacing w:after="160" w:line="240" w:lineRule="exact"/>
    </w:pPr>
    <w:rPr>
      <w:rFonts w:ascii="Verdana" w:hAnsi="Verdana"/>
      <w:sz w:val="20"/>
      <w:lang w:val="en-US"/>
    </w:rPr>
  </w:style>
  <w:style w:type="paragraph" w:customStyle="1" w:styleId="CharCharCharCharCharChar">
    <w:name w:val="Char Char Char Char Char Char"/>
    <w:basedOn w:val="Normal"/>
    <w:semiHidden/>
    <w:rsid w:val="00347D0E"/>
    <w:pPr>
      <w:overflowPunct/>
      <w:autoSpaceDE/>
      <w:autoSpaceDN/>
      <w:adjustRightInd/>
      <w:spacing w:after="160" w:line="240" w:lineRule="exact"/>
    </w:pPr>
    <w:rPr>
      <w:rFonts w:ascii="Verdana" w:hAnsi="Verdana"/>
      <w:sz w:val="20"/>
      <w:lang w:val="en-US"/>
    </w:rPr>
  </w:style>
  <w:style w:type="character" w:styleId="UnresolvedMention">
    <w:name w:val="Unresolved Mention"/>
    <w:uiPriority w:val="99"/>
    <w:semiHidden/>
    <w:unhideWhenUsed/>
    <w:rsid w:val="00347D0E"/>
    <w:rPr>
      <w:color w:val="808080"/>
      <w:shd w:val="clear" w:color="auto" w:fill="E6E6E6"/>
    </w:rPr>
  </w:style>
  <w:style w:type="paragraph" w:styleId="Caption">
    <w:name w:val="caption"/>
    <w:basedOn w:val="Normal"/>
    <w:next w:val="Normal"/>
    <w:qFormat/>
    <w:rsid w:val="00347D0E"/>
    <w:pPr>
      <w:overflowPunct/>
      <w:autoSpaceDE/>
      <w:autoSpaceDN/>
      <w:adjustRightInd/>
    </w:pPr>
    <w:rPr>
      <w:rFonts w:ascii="Tahoma" w:hAnsi="Tahoma" w:cs="Tahoma"/>
      <w:b/>
      <w:bCs/>
      <w:sz w:val="20"/>
      <w:szCs w:val="24"/>
    </w:rPr>
  </w:style>
  <w:style w:type="paragraph" w:customStyle="1" w:styleId="10">
    <w:name w:val="υπ.1"/>
    <w:basedOn w:val="Normal"/>
    <w:rsid w:val="00347D0E"/>
    <w:pPr>
      <w:widowControl w:val="0"/>
      <w:ind w:left="426" w:hanging="426"/>
      <w:textAlignment w:val="baseline"/>
    </w:pPr>
    <w:rPr>
      <w:lang w:val="en-US"/>
    </w:rPr>
  </w:style>
  <w:style w:type="character" w:styleId="Emphasis">
    <w:name w:val="Emphasis"/>
    <w:qFormat/>
    <w:rsid w:val="00347D0E"/>
    <w:rPr>
      <w:i/>
      <w:iCs/>
    </w:rPr>
  </w:style>
  <w:style w:type="paragraph" w:customStyle="1" w:styleId="6NumberingTextALTN">
    <w:name w:val="6 Numbering Text (ALT + N)"/>
    <w:basedOn w:val="BlockText"/>
    <w:next w:val="BlockText"/>
    <w:autoRedefine/>
    <w:qFormat/>
    <w:rsid w:val="00347D0E"/>
    <w:pPr>
      <w:tabs>
        <w:tab w:val="left" w:pos="1"/>
        <w:tab w:val="left" w:pos="113"/>
      </w:tabs>
      <w:overflowPunct/>
      <w:autoSpaceDE/>
      <w:autoSpaceDN/>
      <w:adjustRightInd/>
      <w:spacing w:line="240" w:lineRule="auto"/>
      <w:ind w:left="720" w:right="0"/>
      <w:jc w:val="center"/>
      <w:textAlignment w:val="auto"/>
    </w:pPr>
    <w:rPr>
      <w:rFonts w:ascii="Calibri" w:hAnsi="Calibri"/>
      <w:b/>
      <w:i w:val="0"/>
      <w:sz w:val="24"/>
      <w:szCs w:val="24"/>
      <w:u w:val="single"/>
      <w:lang w:val="el-GR" w:eastAsia="zh-CN"/>
    </w:rPr>
  </w:style>
  <w:style w:type="paragraph" w:styleId="BlockText">
    <w:name w:val="Block Text"/>
    <w:basedOn w:val="Normal"/>
    <w:uiPriority w:val="99"/>
    <w:unhideWhenUsed/>
    <w:rsid w:val="00347D0E"/>
    <w:pPr>
      <w:spacing w:before="120" w:after="120" w:line="300" w:lineRule="atLeast"/>
      <w:ind w:left="1440" w:right="1440"/>
      <w:jc w:val="both"/>
      <w:textAlignment w:val="baseline"/>
    </w:pPr>
    <w:rPr>
      <w:i/>
      <w:sz w:val="22"/>
      <w:lang w:val="en-US"/>
    </w:rPr>
  </w:style>
  <w:style w:type="paragraph" w:customStyle="1" w:styleId="BodyText5">
    <w:name w:val="Body Text 5"/>
    <w:basedOn w:val="BodyTextIndent"/>
    <w:rsid w:val="00347D0E"/>
    <w:pPr>
      <w:ind w:left="720"/>
    </w:pPr>
    <w:rPr>
      <w:rFonts w:ascii="Arial" w:hAnsi="Arial"/>
      <w:sz w:val="22"/>
      <w:szCs w:val="20"/>
    </w:rPr>
  </w:style>
  <w:style w:type="paragraph" w:customStyle="1" w:styleId="a1">
    <w:name w:val="ðñïåîï÷Þ"/>
    <w:basedOn w:val="Normal"/>
    <w:rsid w:val="00347D0E"/>
    <w:pPr>
      <w:overflowPunct/>
      <w:autoSpaceDE/>
      <w:autoSpaceDN/>
      <w:adjustRightInd/>
      <w:spacing w:after="240"/>
      <w:ind w:hanging="567"/>
    </w:pPr>
    <w:rPr>
      <w:sz w:val="22"/>
      <w:lang w:val="en-US"/>
    </w:rPr>
  </w:style>
  <w:style w:type="paragraph" w:customStyle="1" w:styleId="a2">
    <w:name w:val="προεξοχή"/>
    <w:basedOn w:val="Normal"/>
    <w:rsid w:val="00347D0E"/>
    <w:pPr>
      <w:overflowPunct/>
      <w:autoSpaceDE/>
      <w:autoSpaceDN/>
      <w:adjustRightInd/>
      <w:spacing w:after="240"/>
      <w:ind w:hanging="567"/>
    </w:pPr>
  </w:style>
  <w:style w:type="paragraph" w:customStyle="1" w:styleId="a3">
    <w:name w:val="Τίτλος επιστολής"/>
    <w:basedOn w:val="Normal"/>
    <w:next w:val="Normal"/>
    <w:rsid w:val="00347D0E"/>
    <w:pPr>
      <w:overflowPunct/>
      <w:autoSpaceDE/>
      <w:autoSpaceDN/>
      <w:adjustRightInd/>
      <w:jc w:val="center"/>
    </w:pPr>
    <w:rPr>
      <w:b/>
      <w:u w:val="single"/>
    </w:rPr>
  </w:style>
  <w:style w:type="paragraph" w:customStyle="1" w:styleId="5839Part41988">
    <w:name w:val="5839 Part 4:1988"/>
    <w:basedOn w:val="Normal"/>
    <w:rsid w:val="00347D0E"/>
    <w:pPr>
      <w:overflowPunct/>
      <w:autoSpaceDE/>
      <w:autoSpaceDN/>
      <w:adjustRightInd/>
    </w:pPr>
    <w:rPr>
      <w:rFonts w:ascii="Times New Roman" w:hAnsi="Times New Roman"/>
      <w:b/>
      <w:lang w:val="en-US"/>
    </w:rPr>
  </w:style>
  <w:style w:type="character" w:customStyle="1" w:styleId="hps">
    <w:name w:val="hps"/>
    <w:rsid w:val="00347D0E"/>
  </w:style>
  <w:style w:type="paragraph" w:customStyle="1" w:styleId="p1">
    <w:name w:val="?p.1"/>
    <w:basedOn w:val="Normal"/>
    <w:rsid w:val="002F69F3"/>
    <w:pPr>
      <w:ind w:left="426" w:hanging="426"/>
      <w:textAlignment w:val="baseline"/>
    </w:pPr>
  </w:style>
  <w:style w:type="character" w:customStyle="1" w:styleId="text41">
    <w:name w:val="text41"/>
    <w:rsid w:val="00261D02"/>
    <w:rPr>
      <w:rFonts w:ascii="Verdana" w:hAnsi="Verdana" w:hint="default"/>
      <w:b/>
      <w:bCs/>
      <w:strike w:val="0"/>
      <w:dstrike w:val="0"/>
      <w:color w:val="294E2C"/>
      <w:sz w:val="15"/>
      <w:szCs w:val="15"/>
      <w:u w:val="none"/>
      <w:effect w:val="none"/>
    </w:rPr>
  </w:style>
  <w:style w:type="character" w:customStyle="1" w:styleId="text5">
    <w:name w:val="text5"/>
    <w:rsid w:val="00261D02"/>
    <w:rPr>
      <w:rFonts w:ascii="Verdana" w:hAnsi="Verdana" w:hint="default"/>
      <w:b w:val="0"/>
      <w:bCs w:val="0"/>
      <w:color w:val="333333"/>
      <w:sz w:val="17"/>
      <w:szCs w:val="17"/>
    </w:rPr>
  </w:style>
  <w:style w:type="paragraph" w:customStyle="1" w:styleId="CharChar1CharCharCharCharCharCharCharCharCharCharCharChar">
    <w:name w:val="Char Char1 Char Char Char Char Char Char Char Char Char Char Char Char"/>
    <w:basedOn w:val="Normal"/>
    <w:rsid w:val="00261D02"/>
    <w:pPr>
      <w:overflowPunct/>
      <w:autoSpaceDE/>
      <w:autoSpaceDN/>
      <w:adjustRightInd/>
      <w:spacing w:after="160" w:line="240" w:lineRule="exact"/>
    </w:pPr>
    <w:rPr>
      <w:rFonts w:ascii="Verdana" w:hAnsi="Verdana"/>
      <w:sz w:val="20"/>
      <w:lang w:val="en-US"/>
    </w:rPr>
  </w:style>
  <w:style w:type="paragraph" w:customStyle="1" w:styleId="CharCharCharCharChar">
    <w:name w:val="Char Char Char Char Char"/>
    <w:basedOn w:val="Normal"/>
    <w:rsid w:val="00261D02"/>
    <w:pPr>
      <w:overflowPunct/>
      <w:autoSpaceDE/>
      <w:autoSpaceDN/>
      <w:adjustRightInd/>
      <w:spacing w:after="160" w:line="240" w:lineRule="exact"/>
    </w:pPr>
    <w:rPr>
      <w:rFonts w:ascii="Verdana" w:hAnsi="Verdana"/>
      <w:sz w:val="20"/>
      <w:lang w:val="en-US"/>
    </w:rPr>
  </w:style>
  <w:style w:type="paragraph" w:customStyle="1" w:styleId="CharChar1CharCharCharCharCharCharCharCharCharCharChar0">
    <w:name w:val="Char Char1 Char Char Char Char Char Char Char Char Char Char Char"/>
    <w:basedOn w:val="Normal"/>
    <w:rsid w:val="00261D02"/>
    <w:pPr>
      <w:overflowPunct/>
      <w:autoSpaceDE/>
      <w:autoSpaceDN/>
      <w:adjustRightInd/>
      <w:spacing w:after="160" w:line="240" w:lineRule="exact"/>
    </w:pPr>
    <w:rPr>
      <w:rFonts w:ascii="Verdana" w:hAnsi="Verdana"/>
      <w:sz w:val="20"/>
      <w:lang w:val="en-US"/>
    </w:rPr>
  </w:style>
  <w:style w:type="paragraph" w:customStyle="1" w:styleId="CharCharChar0">
    <w:name w:val="Char Char Char"/>
    <w:basedOn w:val="Normal"/>
    <w:semiHidden/>
    <w:rsid w:val="00261D02"/>
    <w:pPr>
      <w:overflowPunct/>
      <w:autoSpaceDE/>
      <w:autoSpaceDN/>
      <w:adjustRightInd/>
      <w:spacing w:after="160" w:line="240" w:lineRule="exact"/>
    </w:pPr>
    <w:rPr>
      <w:rFonts w:ascii="Verdana" w:hAnsi="Verdana"/>
      <w:sz w:val="20"/>
      <w:lang w:val="en-US"/>
    </w:rPr>
  </w:style>
  <w:style w:type="paragraph" w:customStyle="1" w:styleId="CharChar1CharCharCharCharCharCharCharCharCharChar0">
    <w:name w:val="Char Char1 Char Char Char Char Char Char Char Char Char Char"/>
    <w:basedOn w:val="Normal"/>
    <w:rsid w:val="00261D02"/>
    <w:pPr>
      <w:overflowPunct/>
      <w:autoSpaceDE/>
      <w:autoSpaceDN/>
      <w:adjustRightInd/>
      <w:spacing w:after="160" w:line="240" w:lineRule="exact"/>
    </w:pPr>
    <w:rPr>
      <w:rFonts w:ascii="Verdana" w:hAnsi="Verdana"/>
      <w:sz w:val="20"/>
      <w:lang w:val="en-US"/>
    </w:rPr>
  </w:style>
  <w:style w:type="paragraph" w:customStyle="1" w:styleId="CharChar1CharCharCharCharCharCharCharCharCharCharCharCharCharCharCharCharCharChar0">
    <w:name w:val="Char Char1 Char Char Char Char Char Char Char Char Char Char Char Char Char Char Char Char Char Char"/>
    <w:basedOn w:val="Normal"/>
    <w:rsid w:val="00261D02"/>
    <w:pPr>
      <w:overflowPunct/>
      <w:autoSpaceDE/>
      <w:autoSpaceDN/>
      <w:adjustRightInd/>
      <w:spacing w:after="160" w:line="240" w:lineRule="exact"/>
    </w:pPr>
    <w:rPr>
      <w:rFonts w:ascii="Verdana" w:hAnsi="Verdana"/>
      <w:sz w:val="20"/>
      <w:lang w:val="en-US"/>
    </w:rPr>
  </w:style>
  <w:style w:type="paragraph" w:customStyle="1" w:styleId="CharCharCharChar">
    <w:name w:val="Char Char Char Char"/>
    <w:basedOn w:val="Normal"/>
    <w:semiHidden/>
    <w:rsid w:val="00261D02"/>
    <w:pPr>
      <w:overflowPunct/>
      <w:autoSpaceDE/>
      <w:autoSpaceDN/>
      <w:adjustRightInd/>
      <w:spacing w:after="160" w:line="240" w:lineRule="exact"/>
    </w:pPr>
    <w:rPr>
      <w:rFonts w:ascii="Verdana" w:hAnsi="Verdana"/>
      <w:sz w:val="20"/>
      <w:lang w:val="en-US"/>
    </w:rPr>
  </w:style>
  <w:style w:type="paragraph" w:styleId="TOCHeading">
    <w:name w:val="TOC Heading"/>
    <w:basedOn w:val="Heading1"/>
    <w:next w:val="Normal"/>
    <w:uiPriority w:val="39"/>
    <w:unhideWhenUsed/>
    <w:qFormat/>
    <w:rsid w:val="00261D02"/>
    <w:pPr>
      <w:keepLines/>
      <w:overflowPunct/>
      <w:autoSpaceDE/>
      <w:autoSpaceDN/>
      <w:adjustRightInd/>
      <w:spacing w:after="0" w:line="259" w:lineRule="auto"/>
      <w:outlineLvl w:val="9"/>
    </w:pPr>
    <w:rPr>
      <w:rFonts w:ascii="Calibri Light" w:hAnsi="Calibri Light"/>
      <w:b w:val="0"/>
      <w:color w:val="2E74B5"/>
      <w:kern w:val="0"/>
      <w:sz w:val="32"/>
      <w:szCs w:val="32"/>
      <w:lang w:val="en-US"/>
    </w:rPr>
  </w:style>
  <w:style w:type="character" w:customStyle="1" w:styleId="Style1Char">
    <w:name w:val="Style1 Char"/>
    <w:rsid w:val="00261D02"/>
    <w:rPr>
      <w:rFonts w:ascii="Arial" w:hAnsi="Arial"/>
      <w:b/>
      <w:caps/>
      <w:sz w:val="24"/>
      <w:lang w:val="el-GR"/>
    </w:rPr>
  </w:style>
  <w:style w:type="paragraph" w:customStyle="1" w:styleId="CharChar1CharCharCharCharCharCharCharCharCharCharCharChar0">
    <w:name w:val="Char Char1 Char Char Char Char Char Char Char Char Char Char Char Char"/>
    <w:basedOn w:val="Normal"/>
    <w:rsid w:val="00261D02"/>
    <w:pPr>
      <w:overflowPunct/>
      <w:autoSpaceDE/>
      <w:autoSpaceDN/>
      <w:adjustRightInd/>
      <w:spacing w:after="160" w:line="240" w:lineRule="exact"/>
    </w:pPr>
    <w:rPr>
      <w:rFonts w:ascii="Verdana" w:hAnsi="Verdana"/>
      <w:sz w:val="20"/>
      <w:lang w:val="en-US"/>
    </w:rPr>
  </w:style>
  <w:style w:type="paragraph" w:customStyle="1" w:styleId="CharCharCharCharChar0">
    <w:name w:val="Char Char Char Char Char"/>
    <w:basedOn w:val="Normal"/>
    <w:rsid w:val="00261D02"/>
    <w:pPr>
      <w:overflowPunct/>
      <w:autoSpaceDE/>
      <w:autoSpaceDN/>
      <w:adjustRightInd/>
      <w:spacing w:after="160" w:line="240" w:lineRule="exact"/>
    </w:pPr>
    <w:rPr>
      <w:rFonts w:ascii="Verdana" w:hAnsi="Verdana"/>
      <w:sz w:val="20"/>
      <w:lang w:val="en-US"/>
    </w:rPr>
  </w:style>
  <w:style w:type="paragraph" w:customStyle="1" w:styleId="CharCharCharChar0">
    <w:name w:val="Char Char Char Char"/>
    <w:basedOn w:val="Normal"/>
    <w:semiHidden/>
    <w:rsid w:val="00261D02"/>
    <w:pPr>
      <w:overflowPunct/>
      <w:autoSpaceDE/>
      <w:autoSpaceDN/>
      <w:adjustRightInd/>
      <w:spacing w:after="160" w:line="240" w:lineRule="exact"/>
    </w:pPr>
    <w:rPr>
      <w:rFonts w:ascii="Verdana" w:hAnsi="Verdana"/>
      <w:sz w:val="20"/>
      <w:lang w:val="en-US"/>
    </w:rPr>
  </w:style>
  <w:style w:type="paragraph" w:customStyle="1" w:styleId="bodybulletingbold">
    <w:name w:val="body bulleting +bold"/>
    <w:basedOn w:val="Normal"/>
    <w:rsid w:val="00261D02"/>
    <w:pPr>
      <w:numPr>
        <w:numId w:val="5"/>
      </w:numPr>
      <w:overflowPunct/>
      <w:autoSpaceDE/>
      <w:autoSpaceDN/>
      <w:adjustRightInd/>
    </w:pPr>
    <w:rPr>
      <w:rFonts w:ascii="Times New Roman" w:hAnsi="Times New Roman"/>
      <w:szCs w:val="24"/>
      <w:lang w:eastAsia="el-GR"/>
    </w:rPr>
  </w:style>
  <w:style w:type="paragraph" w:customStyle="1" w:styleId="TabletextChar">
    <w:name w:val="Table text Char"/>
    <w:basedOn w:val="Normal"/>
    <w:link w:val="TabletextCharChar"/>
    <w:semiHidden/>
    <w:rsid w:val="00261D02"/>
    <w:pPr>
      <w:widowControl w:val="0"/>
      <w:overflowPunct/>
      <w:autoSpaceDE/>
      <w:autoSpaceDN/>
      <w:adjustRightInd/>
      <w:spacing w:after="120"/>
    </w:pPr>
    <w:rPr>
      <w:rFonts w:ascii="Tahoma" w:hAnsi="Tahoma"/>
      <w:sz w:val="22"/>
    </w:rPr>
  </w:style>
  <w:style w:type="character" w:customStyle="1" w:styleId="TabletextCharChar">
    <w:name w:val="Table text Char Char"/>
    <w:link w:val="TabletextChar"/>
    <w:semiHidden/>
    <w:rsid w:val="00261D02"/>
    <w:rPr>
      <w:rFonts w:ascii="Tahoma" w:eastAsia="Times New Roman" w:hAnsi="Tahoma" w:cs="Times New Roman"/>
      <w:szCs w:val="20"/>
      <w:lang w:val="el-GR"/>
    </w:rPr>
  </w:style>
  <w:style w:type="paragraph" w:styleId="Revision">
    <w:name w:val="Revision"/>
    <w:hidden/>
    <w:uiPriority w:val="99"/>
    <w:semiHidden/>
    <w:rsid w:val="00261D02"/>
    <w:pPr>
      <w:spacing w:before="0" w:after="0"/>
      <w:ind w:left="0"/>
      <w:jc w:val="left"/>
    </w:pPr>
    <w:rPr>
      <w:rFonts w:ascii="Arial" w:eastAsia="Times New Roman" w:hAnsi="Arial" w:cs="Times New Roman"/>
      <w:i/>
      <w:szCs w:val="20"/>
    </w:rPr>
  </w:style>
  <w:style w:type="paragraph" w:customStyle="1" w:styleId="CharChar1CharCharCharCharCharCharCharChar">
    <w:name w:val="Char Char1 Char Char Char Char Char Char Char Char"/>
    <w:basedOn w:val="Normal"/>
    <w:rsid w:val="00261D02"/>
    <w:pPr>
      <w:overflowPunct/>
      <w:autoSpaceDE/>
      <w:autoSpaceDN/>
      <w:adjustRightInd/>
      <w:spacing w:after="160" w:line="240" w:lineRule="exact"/>
    </w:pPr>
    <w:rPr>
      <w:rFonts w:ascii="Verdana" w:hAnsi="Verdana"/>
      <w:sz w:val="20"/>
      <w:lang w:val="en-US"/>
    </w:rPr>
  </w:style>
  <w:style w:type="paragraph" w:customStyle="1" w:styleId="OiaeaeiYiio">
    <w:name w:val="O?ia eaeiYiio"/>
    <w:basedOn w:val="Normal"/>
    <w:rsid w:val="00261D02"/>
    <w:pPr>
      <w:widowControl w:val="0"/>
      <w:spacing w:line="360" w:lineRule="auto"/>
      <w:jc w:val="both"/>
      <w:textAlignment w:val="baseline"/>
    </w:pPr>
    <w:rPr>
      <w:rFonts w:ascii="Times New Roman" w:hAnsi="Times New Roman"/>
      <w:sz w:val="22"/>
      <w:lang w:eastAsia="el-GR"/>
    </w:rPr>
  </w:style>
  <w:style w:type="table" w:customStyle="1" w:styleId="TableGrid1">
    <w:name w:val="Table Grid1"/>
    <w:basedOn w:val="TableNormal"/>
    <w:next w:val="TableGrid"/>
    <w:uiPriority w:val="59"/>
    <w:rsid w:val="00261D02"/>
    <w:pPr>
      <w:overflowPunct w:val="0"/>
      <w:autoSpaceDE w:val="0"/>
      <w:autoSpaceDN w:val="0"/>
      <w:adjustRightInd w:val="0"/>
      <w:spacing w:after="0" w:line="300" w:lineRule="atLeast"/>
      <w:ind w:left="0"/>
      <w:textAlignment w:val="baseline"/>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1D02"/>
    <w:rPr>
      <w:b/>
      <w:bCs/>
    </w:rPr>
  </w:style>
  <w:style w:type="table" w:customStyle="1" w:styleId="TableGrid2">
    <w:name w:val="Table Grid2"/>
    <w:basedOn w:val="TableNormal"/>
    <w:next w:val="TableGrid"/>
    <w:uiPriority w:val="59"/>
    <w:rsid w:val="00261D02"/>
    <w:pPr>
      <w:spacing w:before="0" w:after="0"/>
      <w:ind w:left="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1">
    <w:name w:val="Char Char Char Char Char1"/>
    <w:basedOn w:val="Normal"/>
    <w:rsid w:val="00261D02"/>
    <w:pPr>
      <w:overflowPunct/>
      <w:autoSpaceDE/>
      <w:autoSpaceDN/>
      <w:adjustRightInd/>
      <w:spacing w:after="160" w:line="240" w:lineRule="exact"/>
    </w:pPr>
    <w:rPr>
      <w:rFonts w:ascii="Verdana" w:hAnsi="Verdana"/>
      <w:sz w:val="20"/>
      <w:lang w:val="en-US"/>
    </w:rPr>
  </w:style>
  <w:style w:type="paragraph" w:customStyle="1" w:styleId="CharChar1CharCharCharCharCharCharCharCharCharCharChar2">
    <w:name w:val="Char Char1 Char Char Char Char Char Char Char Char Char Char Char2"/>
    <w:basedOn w:val="Normal"/>
    <w:rsid w:val="00261D02"/>
    <w:pPr>
      <w:overflowPunct/>
      <w:autoSpaceDE/>
      <w:autoSpaceDN/>
      <w:adjustRightInd/>
      <w:spacing w:after="160" w:line="240" w:lineRule="exact"/>
    </w:pPr>
    <w:rPr>
      <w:rFonts w:ascii="Verdana" w:hAnsi="Verdana"/>
      <w:sz w:val="20"/>
      <w:lang w:val="en-US"/>
    </w:rPr>
  </w:style>
  <w:style w:type="table" w:customStyle="1" w:styleId="TableGrid3">
    <w:name w:val="Table Grid3"/>
    <w:basedOn w:val="TableNormal"/>
    <w:next w:val="TableGrid"/>
    <w:rsid w:val="00261D02"/>
    <w:pPr>
      <w:spacing w:before="0" w:after="0"/>
      <w:ind w:left="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261D02"/>
  </w:style>
  <w:style w:type="table" w:customStyle="1" w:styleId="TableGrid4">
    <w:name w:val="Table Grid4"/>
    <w:basedOn w:val="TableNormal"/>
    <w:next w:val="TableGrid"/>
    <w:uiPriority w:val="59"/>
    <w:rsid w:val="00261D02"/>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61D02"/>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odyText4">
    <w:name w:val="NUMBodyText4"/>
    <w:basedOn w:val="Normal"/>
    <w:rsid w:val="00261D02"/>
    <w:pPr>
      <w:overflowPunct/>
      <w:autoSpaceDE/>
      <w:autoSpaceDN/>
      <w:adjustRightInd/>
    </w:pPr>
    <w:rPr>
      <w:rFonts w:ascii="Times New Roman" w:hAnsi="Times New Roman"/>
      <w:sz w:val="20"/>
      <w:lang w:val="en-GB"/>
    </w:rPr>
  </w:style>
  <w:style w:type="paragraph" w:customStyle="1" w:styleId="a4">
    <w:name w:val="Óþìá êåéìÝíïõ"/>
    <w:basedOn w:val="Normal"/>
    <w:rsid w:val="00261D02"/>
    <w:pPr>
      <w:widowControl w:val="0"/>
      <w:overflowPunct/>
      <w:autoSpaceDE/>
      <w:autoSpaceDN/>
      <w:adjustRightInd/>
      <w:spacing w:line="360" w:lineRule="auto"/>
      <w:jc w:val="both"/>
    </w:pPr>
    <w:rPr>
      <w:rFonts w:ascii="Times New Roman" w:hAnsi="Times New Roman"/>
      <w:sz w:val="22"/>
    </w:rPr>
  </w:style>
  <w:style w:type="character" w:styleId="EndnoteReference">
    <w:name w:val="endnote reference"/>
    <w:semiHidden/>
    <w:unhideWhenUsed/>
    <w:rsid w:val="00261D02"/>
    <w:rPr>
      <w:vertAlign w:val="superscript"/>
    </w:rPr>
  </w:style>
  <w:style w:type="paragraph" w:customStyle="1" w:styleId="AAL2">
    <w:name w:val="AA L2"/>
    <w:basedOn w:val="Normal"/>
    <w:qFormat/>
    <w:rsid w:val="00261D02"/>
    <w:pPr>
      <w:numPr>
        <w:numId w:val="6"/>
      </w:numPr>
      <w:overflowPunct/>
      <w:autoSpaceDE/>
      <w:autoSpaceDN/>
      <w:adjustRightInd/>
      <w:spacing w:before="60" w:after="60"/>
      <w:ind w:left="720" w:hanging="720"/>
      <w:jc w:val="both"/>
    </w:pPr>
    <w:rPr>
      <w:rFonts w:cs="Arial"/>
      <w:sz w:val="22"/>
      <w:szCs w:val="22"/>
    </w:rPr>
  </w:style>
  <w:style w:type="paragraph" w:customStyle="1" w:styleId="AAL1">
    <w:name w:val="AA L1"/>
    <w:basedOn w:val="Heading1"/>
    <w:qFormat/>
    <w:rsid w:val="00261D02"/>
    <w:pPr>
      <w:overflowPunct/>
      <w:autoSpaceDE/>
      <w:autoSpaceDN/>
      <w:adjustRightInd/>
      <w:spacing w:before="120" w:after="120" w:line="320" w:lineRule="atLeast"/>
      <w:jc w:val="both"/>
    </w:pPr>
    <w:rPr>
      <w:rFonts w:ascii="Arial Black" w:hAnsi="Arial Black" w:cs="Arial"/>
      <w:b w:val="0"/>
      <w:bCs/>
      <w:caps/>
      <w:kern w:val="32"/>
      <w:sz w:val="24"/>
      <w:szCs w:val="32"/>
      <w:lang w:val="en-GB"/>
    </w:rPr>
  </w:style>
  <w:style w:type="character" w:styleId="IntenseEmphasis">
    <w:name w:val="Intense Emphasis"/>
    <w:uiPriority w:val="21"/>
    <w:qFormat/>
    <w:rsid w:val="00261D02"/>
    <w:rPr>
      <w:b/>
      <w:bCs/>
      <w:i/>
      <w:iCs/>
      <w:color w:val="4F81BD"/>
    </w:rPr>
  </w:style>
  <w:style w:type="paragraph" w:styleId="Quote">
    <w:name w:val="Quote"/>
    <w:basedOn w:val="Normal"/>
    <w:next w:val="Normal"/>
    <w:link w:val="QuoteChar"/>
    <w:uiPriority w:val="29"/>
    <w:qFormat/>
    <w:rsid w:val="00261D02"/>
    <w:pPr>
      <w:spacing w:before="120" w:line="300" w:lineRule="atLeast"/>
      <w:jc w:val="both"/>
      <w:textAlignment w:val="baseline"/>
    </w:pPr>
    <w:rPr>
      <w:iCs/>
      <w:color w:val="000000"/>
      <w:sz w:val="22"/>
      <w:lang w:val="en-US"/>
    </w:rPr>
  </w:style>
  <w:style w:type="character" w:customStyle="1" w:styleId="QuoteChar">
    <w:name w:val="Quote Char"/>
    <w:basedOn w:val="DefaultParagraphFont"/>
    <w:link w:val="Quote"/>
    <w:uiPriority w:val="29"/>
    <w:rsid w:val="00261D02"/>
    <w:rPr>
      <w:rFonts w:ascii="Arial" w:eastAsia="Times New Roman" w:hAnsi="Arial" w:cs="Times New Roman"/>
      <w:iCs/>
      <w:color w:val="000000"/>
      <w:szCs w:val="20"/>
    </w:rPr>
  </w:style>
  <w:style w:type="numbering" w:customStyle="1" w:styleId="HEADINGS-ULC">
    <w:name w:val="HEADINGS-ULC"/>
    <w:uiPriority w:val="99"/>
    <w:rsid w:val="00261D02"/>
    <w:pPr>
      <w:numPr>
        <w:numId w:val="7"/>
      </w:numPr>
    </w:pPr>
  </w:style>
  <w:style w:type="paragraph" w:styleId="NoSpacing">
    <w:name w:val="No Spacing"/>
    <w:uiPriority w:val="1"/>
    <w:qFormat/>
    <w:rsid w:val="00261D02"/>
    <w:pPr>
      <w:spacing w:before="0" w:after="0"/>
      <w:ind w:left="0"/>
    </w:pPr>
    <w:rPr>
      <w:rFonts w:ascii="Arial" w:eastAsia="Calibri" w:hAnsi="Arial" w:cs="Times New Roman"/>
      <w:lang w:val="en-GB"/>
    </w:rPr>
  </w:style>
  <w:style w:type="paragraph" w:customStyle="1" w:styleId="AAL21">
    <w:name w:val="AA L2 1"/>
    <w:basedOn w:val="Heading2"/>
    <w:qFormat/>
    <w:rsid w:val="00261D02"/>
    <w:pPr>
      <w:keepNext w:val="0"/>
      <w:numPr>
        <w:ilvl w:val="1"/>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860"/>
      </w:tabs>
      <w:overflowPunct/>
      <w:autoSpaceDE/>
      <w:autoSpaceDN/>
      <w:adjustRightInd/>
      <w:spacing w:before="60" w:line="240" w:lineRule="auto"/>
      <w:ind w:left="720" w:hanging="720"/>
      <w:textAlignment w:val="auto"/>
    </w:pPr>
    <w:rPr>
      <w:rFonts w:cs="Arial"/>
      <w:b w:val="0"/>
      <w:bCs/>
      <w:i w:val="0"/>
      <w:iCs/>
      <w:sz w:val="22"/>
      <w:szCs w:val="28"/>
      <w:lang w:val="el-GR"/>
    </w:rPr>
  </w:style>
  <w:style w:type="paragraph" w:styleId="ListBullet">
    <w:name w:val="List Bullet"/>
    <w:basedOn w:val="Normal"/>
    <w:autoRedefine/>
    <w:rsid w:val="00261D02"/>
    <w:pPr>
      <w:numPr>
        <w:numId w:val="8"/>
      </w:numPr>
      <w:overflowPunct/>
      <w:autoSpaceDE/>
      <w:autoSpaceDN/>
      <w:adjustRightInd/>
    </w:pPr>
    <w:rPr>
      <w:rFonts w:cs="Arial"/>
      <w:i/>
      <w:szCs w:val="24"/>
      <w:lang w:eastAsia="el-GR"/>
    </w:rPr>
  </w:style>
  <w:style w:type="character" w:customStyle="1" w:styleId="ft">
    <w:name w:val="ft"/>
    <w:rsid w:val="00261D02"/>
  </w:style>
  <w:style w:type="numbering" w:customStyle="1" w:styleId="Style3">
    <w:name w:val="Style3"/>
    <w:uiPriority w:val="99"/>
    <w:rsid w:val="00261D02"/>
    <w:pPr>
      <w:numPr>
        <w:numId w:val="9"/>
      </w:numPr>
    </w:pPr>
  </w:style>
  <w:style w:type="numbering" w:customStyle="1" w:styleId="Style4">
    <w:name w:val="Style4"/>
    <w:uiPriority w:val="99"/>
    <w:rsid w:val="00261D02"/>
    <w:pPr>
      <w:numPr>
        <w:numId w:val="10"/>
      </w:numPr>
    </w:pPr>
  </w:style>
  <w:style w:type="numbering" w:customStyle="1" w:styleId="Style5">
    <w:name w:val="Style5"/>
    <w:uiPriority w:val="99"/>
    <w:rsid w:val="00261D02"/>
    <w:pPr>
      <w:numPr>
        <w:numId w:val="11"/>
      </w:numPr>
    </w:pPr>
  </w:style>
  <w:style w:type="character" w:customStyle="1" w:styleId="Heading20">
    <w:name w:val="Heading #2"/>
    <w:rsid w:val="00261D02"/>
    <w:rPr>
      <w:rFonts w:ascii="Arial" w:eastAsia="Arial" w:hAnsi="Arial" w:cs="Arial"/>
      <w:b w:val="0"/>
      <w:bCs w:val="0"/>
      <w:i w:val="0"/>
      <w:iCs w:val="0"/>
      <w:smallCaps w:val="0"/>
      <w:strike w:val="0"/>
      <w:spacing w:val="0"/>
      <w:sz w:val="23"/>
      <w:szCs w:val="23"/>
      <w:u w:val="single"/>
    </w:rPr>
  </w:style>
  <w:style w:type="character" w:customStyle="1" w:styleId="Bodytext4">
    <w:name w:val="Body text (4)_"/>
    <w:link w:val="Bodytext40"/>
    <w:rsid w:val="00261D02"/>
    <w:rPr>
      <w:rFonts w:ascii="Book Antiqua" w:eastAsia="Book Antiqua" w:hAnsi="Book Antiqua" w:cs="Book Antiqua"/>
      <w:sz w:val="19"/>
      <w:szCs w:val="19"/>
      <w:shd w:val="clear" w:color="auto" w:fill="FFFFFF"/>
    </w:rPr>
  </w:style>
  <w:style w:type="character" w:customStyle="1" w:styleId="Bodytext2NotBold">
    <w:name w:val="Body text (2) + Not Bold"/>
    <w:rsid w:val="00261D02"/>
    <w:rPr>
      <w:rFonts w:ascii="Book Antiqua" w:eastAsia="Book Antiqua" w:hAnsi="Book Antiqua" w:cs="Book Antiqua"/>
      <w:b/>
      <w:bCs/>
      <w:i w:val="0"/>
      <w:iCs w:val="0"/>
      <w:smallCaps w:val="0"/>
      <w:strike w:val="0"/>
      <w:spacing w:val="0"/>
      <w:sz w:val="19"/>
      <w:szCs w:val="19"/>
    </w:rPr>
  </w:style>
  <w:style w:type="character" w:customStyle="1" w:styleId="Bodytext20">
    <w:name w:val="Body text (2)"/>
    <w:rsid w:val="00261D02"/>
    <w:rPr>
      <w:rFonts w:ascii="Book Antiqua" w:eastAsia="Book Antiqua" w:hAnsi="Book Antiqua" w:cs="Book Antiqua"/>
      <w:b w:val="0"/>
      <w:bCs w:val="0"/>
      <w:i w:val="0"/>
      <w:iCs w:val="0"/>
      <w:smallCaps w:val="0"/>
      <w:strike w:val="0"/>
      <w:spacing w:val="0"/>
      <w:sz w:val="19"/>
      <w:szCs w:val="19"/>
      <w:u w:val="single"/>
    </w:rPr>
  </w:style>
  <w:style w:type="paragraph" w:customStyle="1" w:styleId="Bodytext40">
    <w:name w:val="Body text (4)"/>
    <w:basedOn w:val="Normal"/>
    <w:link w:val="Bodytext4"/>
    <w:rsid w:val="00261D02"/>
    <w:pPr>
      <w:shd w:val="clear" w:color="auto" w:fill="FFFFFF"/>
      <w:overflowPunct/>
      <w:autoSpaceDE/>
      <w:autoSpaceDN/>
      <w:adjustRightInd/>
      <w:spacing w:line="547" w:lineRule="exact"/>
      <w:ind w:hanging="380"/>
      <w:jc w:val="both"/>
    </w:pPr>
    <w:rPr>
      <w:rFonts w:ascii="Book Antiqua" w:eastAsia="Book Antiqua" w:hAnsi="Book Antiqua" w:cs="Book Antiqua"/>
      <w:sz w:val="19"/>
      <w:szCs w:val="19"/>
      <w:lang w:val="en-US"/>
    </w:rPr>
  </w:style>
  <w:style w:type="paragraph" w:customStyle="1" w:styleId="CharChar1CharCharCharCharCharCharCharCharCharCharCharCharCharCharChar">
    <w:name w:val="Char Char1 Char Char Char Char Char Char Char Char Char Char Char Char Char Char Char"/>
    <w:basedOn w:val="Normal"/>
    <w:rsid w:val="00261D02"/>
    <w:pPr>
      <w:overflowPunct/>
      <w:autoSpaceDE/>
      <w:autoSpaceDN/>
      <w:adjustRightInd/>
      <w:spacing w:after="160" w:line="240" w:lineRule="exact"/>
    </w:pPr>
    <w:rPr>
      <w:rFonts w:ascii="Verdana" w:hAnsi="Verdana"/>
      <w:sz w:val="20"/>
      <w:lang w:val="en-US"/>
    </w:rPr>
  </w:style>
  <w:style w:type="paragraph" w:customStyle="1" w:styleId="Text1">
    <w:name w:val="Text 1"/>
    <w:basedOn w:val="Normal"/>
    <w:rsid w:val="00261D02"/>
    <w:pPr>
      <w:overflowPunct/>
      <w:autoSpaceDE/>
      <w:autoSpaceDN/>
      <w:adjustRightInd/>
      <w:spacing w:after="240"/>
      <w:ind w:left="482"/>
      <w:jc w:val="both"/>
    </w:pPr>
    <w:rPr>
      <w:rFonts w:ascii="Times New Roman" w:hAnsi="Times New Roman"/>
      <w:lang w:val="en-GB"/>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61D02"/>
    <w:pPr>
      <w:overflowPunct/>
      <w:autoSpaceDE/>
      <w:autoSpaceDN/>
      <w:adjustRightInd/>
      <w:spacing w:after="160" w:line="240" w:lineRule="exact"/>
    </w:pPr>
    <w:rPr>
      <w:rFonts w:ascii="Verdana" w:hAnsi="Verdana"/>
      <w:sz w:val="20"/>
      <w:lang w:val="en-US"/>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261D02"/>
    <w:pPr>
      <w:overflowPunct/>
      <w:autoSpaceDE/>
      <w:autoSpaceDN/>
      <w:adjustRightInd/>
      <w:spacing w:after="160" w:line="240" w:lineRule="exact"/>
    </w:pPr>
    <w:rPr>
      <w:rFonts w:ascii="Verdana" w:hAnsi="Verdana"/>
      <w:sz w:val="20"/>
      <w:lang w:val="en-US"/>
    </w:rPr>
  </w:style>
  <w:style w:type="paragraph" w:customStyle="1" w:styleId="Normal1">
    <w:name w:val="Normal 1"/>
    <w:basedOn w:val="Normal"/>
    <w:autoRedefine/>
    <w:rsid w:val="00261D02"/>
    <w:pPr>
      <w:widowControl w:val="0"/>
      <w:numPr>
        <w:numId w:val="12"/>
      </w:numPr>
      <w:ind w:left="0" w:hanging="426"/>
      <w:jc w:val="both"/>
      <w:textAlignment w:val="baseline"/>
      <w:outlineLvl w:val="6"/>
    </w:pPr>
    <w:rPr>
      <w:rFonts w:cs="Arial"/>
      <w:snapToGrid w:val="0"/>
      <w:sz w:val="22"/>
      <w:szCs w:val="22"/>
      <w:shd w:val="clear" w:color="auto" w:fill="FFFFFF"/>
    </w:rPr>
  </w:style>
  <w:style w:type="character" w:customStyle="1" w:styleId="HeaderChar1">
    <w:name w:val="Header Char1"/>
    <w:aliases w:val="hd Char2,hd Char Char Char1,hd Char Char2"/>
    <w:semiHidden/>
    <w:rsid w:val="00261D02"/>
    <w:rPr>
      <w:rFonts w:ascii="Arial" w:hAnsi="Arial"/>
      <w:sz w:val="24"/>
      <w:szCs w:val="24"/>
      <w:lang w:val="en-GB"/>
    </w:rPr>
  </w:style>
  <w:style w:type="paragraph" w:styleId="List2">
    <w:name w:val="List 2"/>
    <w:basedOn w:val="Normal"/>
    <w:semiHidden/>
    <w:unhideWhenUsed/>
    <w:rsid w:val="00261D02"/>
    <w:pPr>
      <w:ind w:left="566" w:hanging="283"/>
    </w:pPr>
    <w:rPr>
      <w:lang w:val="en-GB"/>
    </w:rPr>
  </w:style>
  <w:style w:type="paragraph" w:styleId="Subtitle">
    <w:name w:val="Subtitle"/>
    <w:basedOn w:val="Normal"/>
    <w:link w:val="SubtitleChar"/>
    <w:qFormat/>
    <w:rsid w:val="00261D02"/>
    <w:pPr>
      <w:overflowPunct/>
      <w:autoSpaceDE/>
      <w:autoSpaceDN/>
      <w:adjustRightInd/>
      <w:jc w:val="center"/>
    </w:pPr>
    <w:rPr>
      <w:rFonts w:ascii="Tahoma" w:hAnsi="Tahoma"/>
      <w:b/>
      <w:bCs/>
    </w:rPr>
  </w:style>
  <w:style w:type="character" w:customStyle="1" w:styleId="SubtitleChar">
    <w:name w:val="Subtitle Char"/>
    <w:basedOn w:val="DefaultParagraphFont"/>
    <w:link w:val="Subtitle"/>
    <w:rsid w:val="00261D02"/>
    <w:rPr>
      <w:rFonts w:ascii="Tahoma" w:eastAsia="Times New Roman" w:hAnsi="Tahoma" w:cs="Times New Roman"/>
      <w:b/>
      <w:bCs/>
      <w:sz w:val="24"/>
      <w:szCs w:val="20"/>
      <w:lang w:val="el-GR"/>
    </w:rPr>
  </w:style>
  <w:style w:type="paragraph" w:styleId="BodyTextIndent3">
    <w:name w:val="Body Text Indent 3"/>
    <w:basedOn w:val="Normal"/>
    <w:link w:val="BodyTextIndent3Char"/>
    <w:semiHidden/>
    <w:unhideWhenUsed/>
    <w:rsid w:val="00261D02"/>
    <w:pPr>
      <w:overflowPunct/>
      <w:autoSpaceDE/>
      <w:autoSpaceDN/>
      <w:adjustRightInd/>
      <w:ind w:left="1440" w:hanging="1440"/>
    </w:pPr>
    <w:rPr>
      <w:szCs w:val="24"/>
    </w:rPr>
  </w:style>
  <w:style w:type="character" w:customStyle="1" w:styleId="BodyTextIndent3Char">
    <w:name w:val="Body Text Indent 3 Char"/>
    <w:basedOn w:val="DefaultParagraphFont"/>
    <w:link w:val="BodyTextIndent3"/>
    <w:semiHidden/>
    <w:rsid w:val="00261D02"/>
    <w:rPr>
      <w:rFonts w:ascii="Arial" w:eastAsia="Times New Roman" w:hAnsi="Arial" w:cs="Times New Roman"/>
      <w:sz w:val="24"/>
      <w:szCs w:val="24"/>
      <w:lang w:val="el-GR"/>
    </w:rPr>
  </w:style>
  <w:style w:type="paragraph" w:styleId="DocumentMap">
    <w:name w:val="Document Map"/>
    <w:basedOn w:val="Normal"/>
    <w:link w:val="DocumentMapChar"/>
    <w:semiHidden/>
    <w:unhideWhenUsed/>
    <w:rsid w:val="00261D02"/>
    <w:pPr>
      <w:shd w:val="clear" w:color="auto" w:fill="000080"/>
      <w:overflowPunct/>
      <w:autoSpaceDE/>
      <w:autoSpaceDN/>
      <w:adjustRightInd/>
    </w:pPr>
    <w:rPr>
      <w:rFonts w:ascii="Tahoma" w:hAnsi="Tahoma"/>
      <w:sz w:val="20"/>
      <w:lang w:val="en-GB"/>
    </w:rPr>
  </w:style>
  <w:style w:type="character" w:customStyle="1" w:styleId="DocumentMapChar">
    <w:name w:val="Document Map Char"/>
    <w:basedOn w:val="DefaultParagraphFont"/>
    <w:link w:val="DocumentMap"/>
    <w:semiHidden/>
    <w:rsid w:val="00261D02"/>
    <w:rPr>
      <w:rFonts w:ascii="Tahoma" w:eastAsia="Times New Roman" w:hAnsi="Tahoma" w:cs="Times New Roman"/>
      <w:sz w:val="20"/>
      <w:szCs w:val="20"/>
      <w:shd w:val="clear" w:color="auto" w:fill="000080"/>
      <w:lang w:val="en-GB"/>
    </w:rPr>
  </w:style>
  <w:style w:type="paragraph" w:customStyle="1" w:styleId="Style6">
    <w:name w:val="Style6"/>
    <w:basedOn w:val="Normal"/>
    <w:rsid w:val="00261D02"/>
    <w:pPr>
      <w:widowControl w:val="0"/>
      <w:ind w:left="709" w:firstLine="1"/>
    </w:pPr>
  </w:style>
  <w:style w:type="paragraph" w:customStyle="1" w:styleId="Style7">
    <w:name w:val="Style7"/>
    <w:basedOn w:val="BodyTextIndent"/>
    <w:next w:val="Normal"/>
    <w:rsid w:val="00261D02"/>
    <w:pPr>
      <w:spacing w:after="0"/>
      <w:ind w:left="0"/>
      <w:jc w:val="center"/>
    </w:pPr>
    <w:rPr>
      <w:rFonts w:ascii="Arial" w:hAnsi="Arial"/>
      <w:b/>
      <w:u w:val="single"/>
      <w:lang w:val="el-GR"/>
    </w:rPr>
  </w:style>
  <w:style w:type="paragraph" w:customStyle="1" w:styleId="Style8">
    <w:name w:val="Style8"/>
    <w:basedOn w:val="Normal"/>
    <w:rsid w:val="00261D02"/>
    <w:pPr>
      <w:overflowPunct/>
      <w:autoSpaceDE/>
      <w:autoSpaceDN/>
      <w:adjustRightInd/>
      <w:ind w:firstLine="710"/>
    </w:pPr>
    <w:rPr>
      <w:szCs w:val="24"/>
    </w:rPr>
  </w:style>
  <w:style w:type="paragraph" w:customStyle="1" w:styleId="Style9">
    <w:name w:val="Style9"/>
    <w:basedOn w:val="Style8"/>
    <w:rsid w:val="00261D02"/>
    <w:pPr>
      <w:ind w:firstLine="355"/>
    </w:pPr>
  </w:style>
  <w:style w:type="paragraph" w:customStyle="1" w:styleId="Style10">
    <w:name w:val="Style10"/>
    <w:rsid w:val="00261D02"/>
    <w:pPr>
      <w:spacing w:before="0" w:after="0"/>
      <w:ind w:left="0" w:hanging="568"/>
      <w:jc w:val="left"/>
    </w:pPr>
    <w:rPr>
      <w:rFonts w:ascii="Arial" w:eastAsia="Times New Roman" w:hAnsi="Arial" w:cs="Times New Roman"/>
      <w:sz w:val="24"/>
      <w:szCs w:val="24"/>
      <w:lang w:val="el-GR"/>
    </w:rPr>
  </w:style>
  <w:style w:type="paragraph" w:customStyle="1" w:styleId="Style11">
    <w:name w:val="Style11"/>
    <w:rsid w:val="00261D02"/>
    <w:pPr>
      <w:spacing w:before="0" w:after="0"/>
      <w:ind w:left="507" w:hanging="507"/>
      <w:jc w:val="left"/>
    </w:pPr>
    <w:rPr>
      <w:rFonts w:ascii="Arial" w:eastAsia="Times New Roman" w:hAnsi="Arial" w:cs="Times New Roman"/>
      <w:sz w:val="24"/>
      <w:szCs w:val="24"/>
      <w:lang w:val="el-GR"/>
    </w:rPr>
  </w:style>
  <w:style w:type="paragraph" w:customStyle="1" w:styleId="Style12">
    <w:name w:val="Style12"/>
    <w:basedOn w:val="Normal"/>
    <w:rsid w:val="00261D02"/>
    <w:pPr>
      <w:overflowPunct/>
      <w:autoSpaceDE/>
      <w:autoSpaceDN/>
      <w:adjustRightInd/>
      <w:ind w:left="720"/>
    </w:pPr>
    <w:rPr>
      <w:szCs w:val="24"/>
    </w:rPr>
  </w:style>
  <w:style w:type="paragraph" w:customStyle="1" w:styleId="Style13">
    <w:name w:val="Style13"/>
    <w:rsid w:val="00261D02"/>
    <w:pPr>
      <w:spacing w:before="0" w:after="0"/>
      <w:ind w:left="0" w:hanging="710"/>
      <w:jc w:val="left"/>
    </w:pPr>
    <w:rPr>
      <w:rFonts w:ascii="Arial" w:eastAsia="Times New Roman" w:hAnsi="Arial" w:cs="Times New Roman"/>
      <w:sz w:val="24"/>
      <w:szCs w:val="24"/>
      <w:lang w:val="el-GR"/>
    </w:rPr>
  </w:style>
  <w:style w:type="paragraph" w:customStyle="1" w:styleId="Style14">
    <w:name w:val="Style14"/>
    <w:basedOn w:val="Normal"/>
    <w:rsid w:val="00261D02"/>
    <w:pPr>
      <w:overflowPunct/>
      <w:autoSpaceDE/>
      <w:autoSpaceDN/>
      <w:adjustRightInd/>
      <w:ind w:hanging="1065"/>
    </w:pPr>
    <w:rPr>
      <w:b/>
      <w:bCs/>
      <w:szCs w:val="24"/>
    </w:rPr>
  </w:style>
  <w:style w:type="paragraph" w:customStyle="1" w:styleId="Style15">
    <w:name w:val="Style15"/>
    <w:basedOn w:val="Normal"/>
    <w:rsid w:val="00261D02"/>
    <w:pPr>
      <w:overflowPunct/>
      <w:autoSpaceDE/>
      <w:autoSpaceDN/>
      <w:adjustRightInd/>
      <w:ind w:left="568" w:hanging="568"/>
    </w:pPr>
    <w:rPr>
      <w:szCs w:val="24"/>
      <w:lang w:val="en-US"/>
    </w:rPr>
  </w:style>
  <w:style w:type="paragraph" w:customStyle="1" w:styleId="Style16">
    <w:name w:val="Style16"/>
    <w:basedOn w:val="Normal"/>
    <w:rsid w:val="00261D02"/>
    <w:pPr>
      <w:tabs>
        <w:tab w:val="left" w:pos="-1440"/>
      </w:tabs>
      <w:overflowPunct/>
      <w:autoSpaceDE/>
      <w:autoSpaceDN/>
      <w:adjustRightInd/>
      <w:spacing w:line="360" w:lineRule="auto"/>
      <w:ind w:left="994" w:hanging="568"/>
      <w:jc w:val="both"/>
    </w:pPr>
    <w:rPr>
      <w:szCs w:val="24"/>
    </w:rPr>
  </w:style>
  <w:style w:type="paragraph" w:customStyle="1" w:styleId="Style17">
    <w:name w:val="Style17"/>
    <w:basedOn w:val="Style15"/>
    <w:rsid w:val="00261D02"/>
    <w:pPr>
      <w:ind w:left="710" w:hanging="497"/>
    </w:pPr>
    <w:rPr>
      <w:lang w:val="el-GR"/>
    </w:rPr>
  </w:style>
  <w:style w:type="paragraph" w:customStyle="1" w:styleId="Style18">
    <w:name w:val="Style18"/>
    <w:basedOn w:val="Normal"/>
    <w:rsid w:val="00261D02"/>
    <w:pPr>
      <w:overflowPunct/>
      <w:autoSpaceDE/>
      <w:autoSpaceDN/>
      <w:adjustRightInd/>
      <w:ind w:left="1704" w:hanging="1704"/>
    </w:pPr>
    <w:rPr>
      <w:b/>
      <w:bCs/>
      <w:i/>
      <w:iCs/>
      <w:szCs w:val="24"/>
      <w:u w:val="single"/>
      <w:lang w:val="en-GB"/>
    </w:rPr>
  </w:style>
  <w:style w:type="paragraph" w:customStyle="1" w:styleId="pe">
    <w:name w:val="p??e????"/>
    <w:basedOn w:val="Normal"/>
    <w:rsid w:val="00261D02"/>
    <w:pPr>
      <w:spacing w:after="240"/>
      <w:ind w:hanging="709"/>
    </w:pPr>
  </w:style>
  <w:style w:type="paragraph" w:customStyle="1" w:styleId="xl27">
    <w:name w:val="xl27"/>
    <w:basedOn w:val="Normal"/>
    <w:rsid w:val="00261D02"/>
    <w:pPr>
      <w:pBdr>
        <w:left w:val="single" w:sz="4" w:space="0" w:color="auto"/>
        <w:right w:val="single" w:sz="4" w:space="0" w:color="auto"/>
      </w:pBdr>
      <w:overflowPunct/>
      <w:autoSpaceDE/>
      <w:autoSpaceDN/>
      <w:adjustRightInd/>
      <w:spacing w:before="100" w:beforeAutospacing="1" w:after="100" w:afterAutospacing="1"/>
      <w:jc w:val="center"/>
    </w:pPr>
    <w:rPr>
      <w:rFonts w:eastAsia="Arial Unicode MS" w:cs="Arial"/>
      <w:sz w:val="18"/>
      <w:szCs w:val="18"/>
      <w:lang w:val="en-GB"/>
    </w:rPr>
  </w:style>
  <w:style w:type="paragraph" w:customStyle="1" w:styleId="tepst">
    <w:name w:val="??t??? ep?st????"/>
    <w:basedOn w:val="Normal"/>
    <w:next w:val="Normal"/>
    <w:rsid w:val="00261D02"/>
    <w:pPr>
      <w:jc w:val="center"/>
    </w:pPr>
    <w:rPr>
      <w:b/>
      <w:u w:val="single"/>
    </w:rPr>
  </w:style>
  <w:style w:type="paragraph" w:customStyle="1" w:styleId="NONE">
    <w:name w:val="NONE"/>
    <w:basedOn w:val="Normal"/>
    <w:rsid w:val="00261D02"/>
    <w:pPr>
      <w:tabs>
        <w:tab w:val="left" w:pos="-1701"/>
        <w:tab w:val="left" w:pos="1"/>
        <w:tab w:val="left" w:pos="851"/>
        <w:tab w:val="left" w:pos="1276"/>
      </w:tabs>
      <w:overflowPunct/>
      <w:autoSpaceDE/>
      <w:autoSpaceDN/>
      <w:adjustRightInd/>
      <w:spacing w:after="120"/>
      <w:ind w:left="1"/>
      <w:jc w:val="both"/>
    </w:pPr>
    <w:rPr>
      <w:rFonts w:ascii="Calibri" w:hAnsi="Calibri"/>
      <w:bCs/>
      <w:sz w:val="22"/>
      <w:szCs w:val="22"/>
    </w:rPr>
  </w:style>
  <w:style w:type="paragraph" w:customStyle="1" w:styleId="NORMALBULLETS">
    <w:name w:val="NORMAL BULLETS"/>
    <w:basedOn w:val="Normal"/>
    <w:autoRedefine/>
    <w:qFormat/>
    <w:rsid w:val="00261D02"/>
    <w:pPr>
      <w:tabs>
        <w:tab w:val="left" w:pos="-1701"/>
      </w:tabs>
      <w:overflowPunct/>
      <w:autoSpaceDE/>
      <w:autoSpaceDN/>
      <w:adjustRightInd/>
      <w:spacing w:before="120" w:after="120"/>
    </w:pPr>
    <w:rPr>
      <w:rFonts w:ascii="Calibri" w:hAnsi="Calibri" w:cs="Tahoma"/>
      <w:bCs/>
      <w:sz w:val="22"/>
      <w:szCs w:val="22"/>
    </w:rPr>
  </w:style>
  <w:style w:type="paragraph" w:customStyle="1" w:styleId="a5">
    <w:name w:val="Âáóéêü"/>
    <w:rsid w:val="00261D02"/>
    <w:pPr>
      <w:widowControl w:val="0"/>
      <w:spacing w:before="0" w:after="0"/>
      <w:ind w:left="0"/>
      <w:jc w:val="left"/>
    </w:pPr>
    <w:rPr>
      <w:rFonts w:ascii="Helv 11pt" w:eastAsia="Times New Roman" w:hAnsi="Helv 11pt" w:cs="Times New Roman"/>
      <w:szCs w:val="20"/>
      <w:lang w:val="en-GB"/>
    </w:rPr>
  </w:style>
  <w:style w:type="character" w:styleId="SubtleReference">
    <w:name w:val="Subtle Reference"/>
    <w:uiPriority w:val="31"/>
    <w:qFormat/>
    <w:rsid w:val="00261D02"/>
    <w:rPr>
      <w:smallCaps/>
      <w:color w:val="C0504D"/>
      <w:u w:val="single"/>
    </w:rPr>
  </w:style>
  <w:style w:type="paragraph" w:styleId="PlainText">
    <w:name w:val="Plain Text"/>
    <w:basedOn w:val="Normal"/>
    <w:link w:val="PlainTextChar"/>
    <w:uiPriority w:val="99"/>
    <w:semiHidden/>
    <w:unhideWhenUsed/>
    <w:rsid w:val="00261D02"/>
    <w:pPr>
      <w:overflowPunct/>
      <w:autoSpaceDE/>
      <w:autoSpaceDN/>
      <w:adjustRightInd/>
    </w:pPr>
    <w:rPr>
      <w:rFonts w:ascii="Tahoma" w:eastAsia="Calibri" w:hAnsi="Tahoma"/>
      <w:color w:val="000000"/>
      <w:sz w:val="20"/>
      <w:szCs w:val="21"/>
      <w:lang w:val="en-US"/>
    </w:rPr>
  </w:style>
  <w:style w:type="character" w:customStyle="1" w:styleId="PlainTextChar">
    <w:name w:val="Plain Text Char"/>
    <w:basedOn w:val="DefaultParagraphFont"/>
    <w:link w:val="PlainText"/>
    <w:uiPriority w:val="99"/>
    <w:semiHidden/>
    <w:rsid w:val="00261D02"/>
    <w:rPr>
      <w:rFonts w:ascii="Tahoma" w:eastAsia="Calibri" w:hAnsi="Tahoma" w:cs="Times New Roman"/>
      <w:color w:val="000000"/>
      <w:sz w:val="20"/>
      <w:szCs w:val="21"/>
    </w:rPr>
  </w:style>
  <w:style w:type="paragraph" w:customStyle="1" w:styleId="a6">
    <w:name w:val="Εσωτερική διεύθυνση"/>
    <w:basedOn w:val="Normal"/>
    <w:rsid w:val="00261D02"/>
    <w:pPr>
      <w:textAlignment w:val="baseline"/>
    </w:pPr>
    <w:rPr>
      <w:lang w:val="en-GB"/>
    </w:rPr>
  </w:style>
  <w:style w:type="paragraph" w:customStyle="1" w:styleId="WCSHeading">
    <w:name w:val="WCSHeading"/>
    <w:basedOn w:val="Normal"/>
    <w:rsid w:val="00261D02"/>
    <w:pPr>
      <w:overflowPunct/>
      <w:autoSpaceDE/>
      <w:autoSpaceDN/>
      <w:adjustRightInd/>
      <w:spacing w:before="240" w:line="240" w:lineRule="atLeast"/>
      <w:jc w:val="both"/>
    </w:pPr>
    <w:rPr>
      <w:sz w:val="20"/>
      <w:lang w:val="en-US"/>
    </w:rPr>
  </w:style>
  <w:style w:type="paragraph" w:customStyle="1" w:styleId="BodyText21">
    <w:name w:val="Body Text2"/>
    <w:rsid w:val="00272503"/>
    <w:pPr>
      <w:spacing w:before="0" w:line="240" w:lineRule="atLeast"/>
      <w:ind w:left="1077"/>
    </w:pPr>
    <w:rPr>
      <w:rFonts w:ascii="Arial" w:eastAsia="Times New Roman" w:hAnsi="Arial" w:cs="Times New Roman"/>
      <w:spacing w:val="-5"/>
      <w:sz w:val="20"/>
      <w:szCs w:val="20"/>
    </w:rPr>
  </w:style>
  <w:style w:type="paragraph" w:customStyle="1" w:styleId="CharChar1CharCharCharCharCharCharCharCharCharCharChar10">
    <w:name w:val="Char Char1 Char Char Char Char Char Char Char Char Char Char Char1"/>
    <w:basedOn w:val="Normal"/>
    <w:rsid w:val="00272503"/>
    <w:pPr>
      <w:overflowPunct/>
      <w:autoSpaceDE/>
      <w:autoSpaceDN/>
      <w:adjustRightInd/>
      <w:spacing w:after="160" w:line="240" w:lineRule="exact"/>
    </w:pPr>
    <w:rPr>
      <w:rFonts w:ascii="Verdana" w:hAnsi="Verdana"/>
      <w:sz w:val="20"/>
      <w:lang w:val="en-US"/>
    </w:rPr>
  </w:style>
  <w:style w:type="paragraph" w:customStyle="1" w:styleId="CharChar1CharCharCharCharCharCharCharCharCharCharChar3">
    <w:name w:val="Char Char1 Char Char Char Char Char Char Char Char Char Char Char"/>
    <w:basedOn w:val="Normal"/>
    <w:rsid w:val="00272503"/>
    <w:pPr>
      <w:overflowPunct/>
      <w:autoSpaceDE/>
      <w:autoSpaceDN/>
      <w:adjustRightInd/>
      <w:spacing w:after="160" w:line="240" w:lineRule="exact"/>
    </w:pPr>
    <w:rPr>
      <w:rFonts w:ascii="Verdana" w:hAnsi="Verdana"/>
      <w:sz w:val="20"/>
      <w:lang w:val="en-US"/>
    </w:rPr>
  </w:style>
  <w:style w:type="character" w:customStyle="1" w:styleId="CharCharChar1">
    <w:name w:val="Char Char Char"/>
    <w:rsid w:val="00272503"/>
    <w:rPr>
      <w:rFonts w:ascii="Arial" w:hAnsi="Arial"/>
      <w:sz w:val="22"/>
      <w:lang w:val="en-NZ" w:eastAsia="en-US" w:bidi="ar-SA"/>
    </w:rPr>
  </w:style>
  <w:style w:type="paragraph" w:customStyle="1" w:styleId="CharChar1CharCharCharCharCharCharCharCharCharCharCharCharCharCharCharCharCharChar1">
    <w:name w:val="Char Char1 Char Char Char Char Char Char Char Char Char Char Char Char Char Char Char Char Char Char"/>
    <w:basedOn w:val="Normal"/>
    <w:rsid w:val="00272503"/>
    <w:pPr>
      <w:overflowPunct/>
      <w:autoSpaceDE/>
      <w:autoSpaceDN/>
      <w:adjustRightInd/>
      <w:spacing w:after="160" w:line="240" w:lineRule="exact"/>
    </w:pPr>
    <w:rPr>
      <w:rFonts w:ascii="Verdana" w:hAnsi="Verdana"/>
      <w:sz w:val="20"/>
      <w:lang w:val="en-US"/>
    </w:rPr>
  </w:style>
  <w:style w:type="paragraph" w:customStyle="1" w:styleId="CharChar1CharCharCharCharCharCharCharCharCharChar1">
    <w:name w:val="Char Char1 Char Char Char Char Char Char Char Char Char Char"/>
    <w:basedOn w:val="Normal"/>
    <w:rsid w:val="00272503"/>
    <w:pPr>
      <w:overflowPunct/>
      <w:autoSpaceDE/>
      <w:autoSpaceDN/>
      <w:adjustRightInd/>
      <w:spacing w:after="160" w:line="240" w:lineRule="exact"/>
    </w:pPr>
    <w:rPr>
      <w:rFonts w:ascii="Verdana" w:hAnsi="Verdana"/>
      <w:sz w:val="20"/>
      <w:lang w:val="en-US"/>
    </w:rPr>
  </w:style>
  <w:style w:type="paragraph" w:customStyle="1" w:styleId="CharChar1CharCharCharCharCharCharCharCharChar0">
    <w:name w:val="Char Char1 Char Char Char Char Char Char Char Char Char"/>
    <w:basedOn w:val="Normal"/>
    <w:rsid w:val="00272503"/>
    <w:pPr>
      <w:overflowPunct/>
      <w:autoSpaceDE/>
      <w:autoSpaceDN/>
      <w:adjustRightInd/>
      <w:spacing w:after="160" w:line="240" w:lineRule="exact"/>
    </w:pPr>
    <w:rPr>
      <w:rFonts w:ascii="Verdana" w:hAnsi="Verdana"/>
      <w:sz w:val="20"/>
      <w:lang w:val="en-US"/>
    </w:rPr>
  </w:style>
  <w:style w:type="paragraph" w:customStyle="1" w:styleId="CharCharCharCharCharChar0">
    <w:name w:val="Char Char Char Char Char Char"/>
    <w:basedOn w:val="Normal"/>
    <w:semiHidden/>
    <w:rsid w:val="00272503"/>
    <w:pPr>
      <w:overflowPunct/>
      <w:autoSpaceDE/>
      <w:autoSpaceDN/>
      <w:adjustRightInd/>
      <w:spacing w:after="160" w:line="240" w:lineRule="exact"/>
    </w:pPr>
    <w:rPr>
      <w:rFonts w:ascii="Verdana" w:hAnsi="Verdana"/>
      <w:sz w:val="20"/>
      <w:lang w:val="en-US"/>
    </w:rPr>
  </w:style>
  <w:style w:type="paragraph" w:customStyle="1" w:styleId="BodyText30">
    <w:name w:val="Body Text3"/>
    <w:rsid w:val="000D35B7"/>
    <w:pPr>
      <w:spacing w:before="0" w:line="240" w:lineRule="atLeast"/>
      <w:ind w:left="1077"/>
    </w:pPr>
    <w:rPr>
      <w:rFonts w:ascii="Arial" w:eastAsia="Times New Roman" w:hAnsi="Arial" w:cs="Times New Roman"/>
      <w:spacing w:val="-5"/>
      <w:sz w:val="20"/>
      <w:szCs w:val="20"/>
    </w:rPr>
  </w:style>
  <w:style w:type="paragraph" w:customStyle="1" w:styleId="CharChar1CharCharCharCharCharCharCharCharCharCharChar11">
    <w:name w:val="Char Char1 Char Char Char Char Char Char Char Char Char Char Char1"/>
    <w:basedOn w:val="Normal"/>
    <w:rsid w:val="000D35B7"/>
    <w:pPr>
      <w:overflowPunct/>
      <w:autoSpaceDE/>
      <w:autoSpaceDN/>
      <w:adjustRightInd/>
      <w:spacing w:after="160" w:line="240" w:lineRule="exact"/>
    </w:pPr>
    <w:rPr>
      <w:rFonts w:ascii="Verdana" w:hAnsi="Verdana"/>
      <w:sz w:val="20"/>
      <w:lang w:val="en-US"/>
    </w:rPr>
  </w:style>
  <w:style w:type="paragraph" w:customStyle="1" w:styleId="CharChar1CharCharCharCharCharCharCharCharCharCharChar4">
    <w:name w:val="Char Char1 Char Char Char Char Char Char Char Char Char Char Char"/>
    <w:basedOn w:val="Normal"/>
    <w:rsid w:val="000D35B7"/>
    <w:pPr>
      <w:overflowPunct/>
      <w:autoSpaceDE/>
      <w:autoSpaceDN/>
      <w:adjustRightInd/>
      <w:spacing w:after="160" w:line="240" w:lineRule="exact"/>
    </w:pPr>
    <w:rPr>
      <w:rFonts w:ascii="Verdana" w:hAnsi="Verdana"/>
      <w:sz w:val="20"/>
      <w:lang w:val="en-US"/>
    </w:rPr>
  </w:style>
  <w:style w:type="character" w:customStyle="1" w:styleId="CharCharChar2">
    <w:name w:val="Char Char Char"/>
    <w:rsid w:val="000D35B7"/>
    <w:rPr>
      <w:rFonts w:ascii="Arial" w:hAnsi="Arial"/>
      <w:sz w:val="22"/>
      <w:lang w:val="en-NZ" w:eastAsia="en-US" w:bidi="ar-SA"/>
    </w:rPr>
  </w:style>
  <w:style w:type="paragraph" w:customStyle="1" w:styleId="CharChar1CharCharCharCharCharCharCharCharCharCharCharCharCharCharCharCharCharChar2">
    <w:name w:val="Char Char1 Char Char Char Char Char Char Char Char Char Char Char Char Char Char Char Char Char Char"/>
    <w:basedOn w:val="Normal"/>
    <w:rsid w:val="000D35B7"/>
    <w:pPr>
      <w:overflowPunct/>
      <w:autoSpaceDE/>
      <w:autoSpaceDN/>
      <w:adjustRightInd/>
      <w:spacing w:after="160" w:line="240" w:lineRule="exact"/>
    </w:pPr>
    <w:rPr>
      <w:rFonts w:ascii="Verdana" w:hAnsi="Verdana"/>
      <w:sz w:val="20"/>
      <w:lang w:val="en-US"/>
    </w:rPr>
  </w:style>
  <w:style w:type="paragraph" w:customStyle="1" w:styleId="CharChar1CharCharCharCharCharCharCharCharCharChar2">
    <w:name w:val="Char Char1 Char Char Char Char Char Char Char Char Char Char"/>
    <w:basedOn w:val="Normal"/>
    <w:rsid w:val="000D35B7"/>
    <w:pPr>
      <w:overflowPunct/>
      <w:autoSpaceDE/>
      <w:autoSpaceDN/>
      <w:adjustRightInd/>
      <w:spacing w:after="160" w:line="240" w:lineRule="exact"/>
    </w:pPr>
    <w:rPr>
      <w:rFonts w:ascii="Verdana" w:hAnsi="Verdana"/>
      <w:sz w:val="20"/>
      <w:lang w:val="en-US"/>
    </w:rPr>
  </w:style>
  <w:style w:type="paragraph" w:customStyle="1" w:styleId="CharChar1CharCharCharCharCharCharCharCharChar1">
    <w:name w:val="Char Char1 Char Char Char Char Char Char Char Char Char"/>
    <w:basedOn w:val="Normal"/>
    <w:rsid w:val="000D35B7"/>
    <w:pPr>
      <w:overflowPunct/>
      <w:autoSpaceDE/>
      <w:autoSpaceDN/>
      <w:adjustRightInd/>
      <w:spacing w:after="160" w:line="240" w:lineRule="exact"/>
    </w:pPr>
    <w:rPr>
      <w:rFonts w:ascii="Verdana" w:hAnsi="Verdana"/>
      <w:sz w:val="20"/>
      <w:lang w:val="en-US"/>
    </w:rPr>
  </w:style>
  <w:style w:type="paragraph" w:customStyle="1" w:styleId="CharCharCharCharCharChar1">
    <w:name w:val="Char Char Char Char Char Char"/>
    <w:basedOn w:val="Normal"/>
    <w:semiHidden/>
    <w:rsid w:val="000D35B7"/>
    <w:pPr>
      <w:overflowPunct/>
      <w:autoSpaceDE/>
      <w:autoSpaceDN/>
      <w:adjustRightInd/>
      <w:spacing w:after="160" w:line="240" w:lineRule="exact"/>
    </w:pPr>
    <w:rPr>
      <w:rFonts w:ascii="Verdana" w:hAnsi="Verdana"/>
      <w:sz w:val="20"/>
      <w:lang w:val="en-US"/>
    </w:rPr>
  </w:style>
  <w:style w:type="paragraph" w:customStyle="1" w:styleId="BodyText41">
    <w:name w:val="Body Text4"/>
    <w:rsid w:val="006452DE"/>
    <w:pPr>
      <w:spacing w:before="0" w:line="240" w:lineRule="atLeast"/>
      <w:ind w:left="1077"/>
    </w:pPr>
    <w:rPr>
      <w:rFonts w:ascii="Arial" w:eastAsia="Times New Roman" w:hAnsi="Arial" w:cs="Times New Roman"/>
      <w:spacing w:val="-5"/>
      <w:sz w:val="20"/>
      <w:szCs w:val="20"/>
    </w:rPr>
  </w:style>
  <w:style w:type="paragraph" w:customStyle="1" w:styleId="CharChar1CharCharCharCharCharCharCharCharCharCharChar12">
    <w:name w:val="Char Char1 Char Char Char Char Char Char Char Char Char Char Char1"/>
    <w:basedOn w:val="Normal"/>
    <w:rsid w:val="006452DE"/>
    <w:pPr>
      <w:overflowPunct/>
      <w:autoSpaceDE/>
      <w:autoSpaceDN/>
      <w:adjustRightInd/>
      <w:spacing w:after="160" w:line="240" w:lineRule="exact"/>
    </w:pPr>
    <w:rPr>
      <w:rFonts w:ascii="Verdana" w:hAnsi="Verdana"/>
      <w:sz w:val="20"/>
      <w:lang w:val="en-US"/>
    </w:rPr>
  </w:style>
  <w:style w:type="paragraph" w:customStyle="1" w:styleId="CharChar1CharCharCharCharCharCharCharCharCharCharChar5">
    <w:name w:val="Char Char1 Char Char Char Char Char Char Char Char Char Char Char"/>
    <w:basedOn w:val="Normal"/>
    <w:rsid w:val="006452DE"/>
    <w:pPr>
      <w:overflowPunct/>
      <w:autoSpaceDE/>
      <w:autoSpaceDN/>
      <w:adjustRightInd/>
      <w:spacing w:after="160" w:line="240" w:lineRule="exact"/>
    </w:pPr>
    <w:rPr>
      <w:rFonts w:ascii="Verdana" w:hAnsi="Verdana"/>
      <w:sz w:val="20"/>
      <w:lang w:val="en-US"/>
    </w:rPr>
  </w:style>
  <w:style w:type="character" w:customStyle="1" w:styleId="CharCharChar3">
    <w:name w:val="Char Char Char"/>
    <w:rsid w:val="006452DE"/>
    <w:rPr>
      <w:rFonts w:ascii="Arial" w:hAnsi="Arial"/>
      <w:sz w:val="22"/>
      <w:lang w:val="en-NZ" w:eastAsia="en-US" w:bidi="ar-SA"/>
    </w:rPr>
  </w:style>
  <w:style w:type="paragraph" w:customStyle="1" w:styleId="CharChar1CharCharCharCharCharCharCharCharCharCharCharCharCharCharCharCharCharChar3">
    <w:name w:val="Char Char1 Char Char Char Char Char Char Char Char Char Char Char Char Char Char Char Char Char Char"/>
    <w:basedOn w:val="Normal"/>
    <w:rsid w:val="006452DE"/>
    <w:pPr>
      <w:overflowPunct/>
      <w:autoSpaceDE/>
      <w:autoSpaceDN/>
      <w:adjustRightInd/>
      <w:spacing w:after="160" w:line="240" w:lineRule="exact"/>
    </w:pPr>
    <w:rPr>
      <w:rFonts w:ascii="Verdana" w:hAnsi="Verdana"/>
      <w:sz w:val="20"/>
      <w:lang w:val="en-US"/>
    </w:rPr>
  </w:style>
  <w:style w:type="paragraph" w:customStyle="1" w:styleId="CharChar1CharCharCharCharCharCharCharCharCharChar3">
    <w:name w:val="Char Char1 Char Char Char Char Char Char Char Char Char Char"/>
    <w:basedOn w:val="Normal"/>
    <w:rsid w:val="006452DE"/>
    <w:pPr>
      <w:overflowPunct/>
      <w:autoSpaceDE/>
      <w:autoSpaceDN/>
      <w:adjustRightInd/>
      <w:spacing w:after="160" w:line="240" w:lineRule="exact"/>
    </w:pPr>
    <w:rPr>
      <w:rFonts w:ascii="Verdana" w:hAnsi="Verdana"/>
      <w:sz w:val="20"/>
      <w:lang w:val="en-US"/>
    </w:rPr>
  </w:style>
  <w:style w:type="paragraph" w:customStyle="1" w:styleId="CharChar1CharCharCharCharCharCharCharCharChar2">
    <w:name w:val="Char Char1 Char Char Char Char Char Char Char Char Char"/>
    <w:basedOn w:val="Normal"/>
    <w:rsid w:val="006452DE"/>
    <w:pPr>
      <w:overflowPunct/>
      <w:autoSpaceDE/>
      <w:autoSpaceDN/>
      <w:adjustRightInd/>
      <w:spacing w:after="160" w:line="240" w:lineRule="exact"/>
    </w:pPr>
    <w:rPr>
      <w:rFonts w:ascii="Verdana" w:hAnsi="Verdana"/>
      <w:sz w:val="20"/>
      <w:lang w:val="en-US"/>
    </w:rPr>
  </w:style>
  <w:style w:type="paragraph" w:customStyle="1" w:styleId="CharCharCharCharCharChar2">
    <w:name w:val="Char Char Char Char Char Char"/>
    <w:basedOn w:val="Normal"/>
    <w:semiHidden/>
    <w:rsid w:val="006452DE"/>
    <w:pPr>
      <w:overflowPunct/>
      <w:autoSpaceDE/>
      <w:autoSpaceDN/>
      <w:adjustRightInd/>
      <w:spacing w:after="160" w:line="240" w:lineRule="exact"/>
    </w:pPr>
    <w:rPr>
      <w:rFonts w:ascii="Verdana" w:hAnsi="Verdana"/>
      <w:sz w:val="20"/>
      <w:lang w:val="en-US"/>
    </w:rPr>
  </w:style>
  <w:style w:type="paragraph" w:customStyle="1" w:styleId="Arial">
    <w:name w:val="Arial"/>
    <w:basedOn w:val="Normal"/>
    <w:rsid w:val="006452DE"/>
    <w:pPr>
      <w:overflowPunct/>
      <w:autoSpaceDE/>
      <w:autoSpaceDN/>
      <w:adjustRightInd/>
    </w:pPr>
    <w:rPr>
      <w:rFonts w:ascii="Times New Roman" w:hAnsi="Times New Roman"/>
      <w:szCs w:val="24"/>
      <w:lang w:val="en-GB"/>
    </w:rPr>
  </w:style>
  <w:style w:type="paragraph" w:customStyle="1" w:styleId="BodyText50">
    <w:name w:val="Body Text5"/>
    <w:rsid w:val="00537B80"/>
    <w:pPr>
      <w:spacing w:before="0" w:line="240" w:lineRule="atLeast"/>
      <w:ind w:left="1077"/>
    </w:pPr>
    <w:rPr>
      <w:rFonts w:ascii="Arial" w:eastAsia="Times New Roman" w:hAnsi="Arial" w:cs="Times New Roman"/>
      <w:spacing w:val="-5"/>
      <w:sz w:val="20"/>
      <w:szCs w:val="20"/>
    </w:rPr>
  </w:style>
  <w:style w:type="paragraph" w:customStyle="1" w:styleId="CharChar1CharCharCharCharCharCharCharCharCharCharChar13">
    <w:name w:val="Char Char1 Char Char Char Char Char Char Char Char Char Char Char1"/>
    <w:basedOn w:val="Normal"/>
    <w:rsid w:val="00537B80"/>
    <w:pPr>
      <w:overflowPunct/>
      <w:autoSpaceDE/>
      <w:autoSpaceDN/>
      <w:adjustRightInd/>
      <w:spacing w:after="160" w:line="240" w:lineRule="exact"/>
    </w:pPr>
    <w:rPr>
      <w:rFonts w:ascii="Verdana" w:hAnsi="Verdana"/>
      <w:sz w:val="20"/>
      <w:lang w:val="en-US"/>
    </w:rPr>
  </w:style>
  <w:style w:type="paragraph" w:customStyle="1" w:styleId="CharChar1CharCharCharCharCharCharCharCharCharCharChar6">
    <w:name w:val="Char Char1 Char Char Char Char Char Char Char Char Char Char Char"/>
    <w:basedOn w:val="Normal"/>
    <w:rsid w:val="00537B80"/>
    <w:pPr>
      <w:overflowPunct/>
      <w:autoSpaceDE/>
      <w:autoSpaceDN/>
      <w:adjustRightInd/>
      <w:spacing w:after="160" w:line="240" w:lineRule="exact"/>
    </w:pPr>
    <w:rPr>
      <w:rFonts w:ascii="Verdana" w:hAnsi="Verdana"/>
      <w:sz w:val="20"/>
      <w:lang w:val="en-US"/>
    </w:rPr>
  </w:style>
  <w:style w:type="character" w:customStyle="1" w:styleId="CharCharChar4">
    <w:name w:val="Char Char Char"/>
    <w:rsid w:val="00537B80"/>
    <w:rPr>
      <w:rFonts w:ascii="Arial" w:hAnsi="Arial"/>
      <w:sz w:val="22"/>
      <w:lang w:val="en-NZ" w:eastAsia="en-US" w:bidi="ar-SA"/>
    </w:rPr>
  </w:style>
  <w:style w:type="paragraph" w:customStyle="1" w:styleId="CharChar1CharCharCharCharCharCharCharCharCharCharCharCharCharCharCharCharCharChar4">
    <w:name w:val="Char Char1 Char Char Char Char Char Char Char Char Char Char Char Char Char Char Char Char Char Char"/>
    <w:basedOn w:val="Normal"/>
    <w:rsid w:val="00537B80"/>
    <w:pPr>
      <w:overflowPunct/>
      <w:autoSpaceDE/>
      <w:autoSpaceDN/>
      <w:adjustRightInd/>
      <w:spacing w:after="160" w:line="240" w:lineRule="exact"/>
    </w:pPr>
    <w:rPr>
      <w:rFonts w:ascii="Verdana" w:hAnsi="Verdana"/>
      <w:sz w:val="20"/>
      <w:lang w:val="en-US"/>
    </w:rPr>
  </w:style>
  <w:style w:type="paragraph" w:customStyle="1" w:styleId="CharChar1CharCharCharCharCharCharCharCharCharChar4">
    <w:name w:val="Char Char1 Char Char Char Char Char Char Char Char Char Char"/>
    <w:basedOn w:val="Normal"/>
    <w:rsid w:val="00537B80"/>
    <w:pPr>
      <w:overflowPunct/>
      <w:autoSpaceDE/>
      <w:autoSpaceDN/>
      <w:adjustRightInd/>
      <w:spacing w:after="160" w:line="240" w:lineRule="exact"/>
    </w:pPr>
    <w:rPr>
      <w:rFonts w:ascii="Verdana" w:hAnsi="Verdana"/>
      <w:sz w:val="20"/>
      <w:lang w:val="en-US"/>
    </w:rPr>
  </w:style>
  <w:style w:type="paragraph" w:customStyle="1" w:styleId="CharChar1CharCharCharCharCharCharCharCharChar3">
    <w:name w:val="Char Char1 Char Char Char Char Char Char Char Char Char"/>
    <w:basedOn w:val="Normal"/>
    <w:rsid w:val="00537B80"/>
    <w:pPr>
      <w:overflowPunct/>
      <w:autoSpaceDE/>
      <w:autoSpaceDN/>
      <w:adjustRightInd/>
      <w:spacing w:after="160" w:line="240" w:lineRule="exact"/>
    </w:pPr>
    <w:rPr>
      <w:rFonts w:ascii="Verdana" w:hAnsi="Verdana"/>
      <w:sz w:val="20"/>
      <w:lang w:val="en-US"/>
    </w:rPr>
  </w:style>
  <w:style w:type="paragraph" w:customStyle="1" w:styleId="CharCharCharCharCharChar3">
    <w:name w:val="Char Char Char Char Char Char"/>
    <w:basedOn w:val="Normal"/>
    <w:semiHidden/>
    <w:rsid w:val="00537B80"/>
    <w:pPr>
      <w:overflowPunct/>
      <w:autoSpaceDE/>
      <w:autoSpaceDN/>
      <w:adjustRightInd/>
      <w:spacing w:after="160" w:line="240" w:lineRule="exact"/>
    </w:pPr>
    <w:rPr>
      <w:rFonts w:ascii="Verdana" w:hAnsi="Verdana"/>
      <w:sz w:val="20"/>
      <w:lang w:val="en-US"/>
    </w:rPr>
  </w:style>
  <w:style w:type="paragraph" w:customStyle="1" w:styleId="BodyText6">
    <w:name w:val="Body Text6"/>
    <w:rsid w:val="00FC336E"/>
    <w:pPr>
      <w:spacing w:before="0" w:line="240" w:lineRule="atLeast"/>
      <w:ind w:left="1077"/>
    </w:pPr>
    <w:rPr>
      <w:rFonts w:ascii="Arial" w:eastAsia="Times New Roman" w:hAnsi="Arial" w:cs="Times New Roman"/>
      <w:spacing w:val="-5"/>
      <w:sz w:val="20"/>
      <w:szCs w:val="20"/>
    </w:rPr>
  </w:style>
  <w:style w:type="paragraph" w:customStyle="1" w:styleId="CharChar1CharCharCharCharCharCharCharCharCharCharChar14">
    <w:name w:val="Char Char1 Char Char Char Char Char Char Char Char Char Char Char1"/>
    <w:basedOn w:val="Normal"/>
    <w:rsid w:val="00FC336E"/>
    <w:pPr>
      <w:overflowPunct/>
      <w:autoSpaceDE/>
      <w:autoSpaceDN/>
      <w:adjustRightInd/>
      <w:spacing w:after="160" w:line="240" w:lineRule="exact"/>
    </w:pPr>
    <w:rPr>
      <w:rFonts w:ascii="Verdana" w:hAnsi="Verdana"/>
      <w:sz w:val="20"/>
      <w:lang w:val="en-US"/>
    </w:rPr>
  </w:style>
  <w:style w:type="paragraph" w:customStyle="1" w:styleId="CharChar1CharCharCharCharCharCharCharCharCharCharChar7">
    <w:name w:val="Char Char1 Char Char Char Char Char Char Char Char Char Char Char"/>
    <w:basedOn w:val="Normal"/>
    <w:rsid w:val="00FC336E"/>
    <w:pPr>
      <w:overflowPunct/>
      <w:autoSpaceDE/>
      <w:autoSpaceDN/>
      <w:adjustRightInd/>
      <w:spacing w:after="160" w:line="240" w:lineRule="exact"/>
    </w:pPr>
    <w:rPr>
      <w:rFonts w:ascii="Verdana" w:hAnsi="Verdana"/>
      <w:sz w:val="20"/>
      <w:lang w:val="en-US"/>
    </w:rPr>
  </w:style>
  <w:style w:type="character" w:customStyle="1" w:styleId="CharCharChar5">
    <w:name w:val="Char Char Char"/>
    <w:rsid w:val="00FC336E"/>
    <w:rPr>
      <w:rFonts w:ascii="Arial" w:hAnsi="Arial"/>
      <w:sz w:val="22"/>
      <w:lang w:val="en-NZ" w:eastAsia="en-US" w:bidi="ar-SA"/>
    </w:rPr>
  </w:style>
  <w:style w:type="paragraph" w:customStyle="1" w:styleId="CharChar1CharCharCharCharCharCharCharCharCharCharCharCharCharCharCharCharCharChar5">
    <w:name w:val="Char Char1 Char Char Char Char Char Char Char Char Char Char Char Char Char Char Char Char Char Char"/>
    <w:basedOn w:val="Normal"/>
    <w:rsid w:val="00FC336E"/>
    <w:pPr>
      <w:overflowPunct/>
      <w:autoSpaceDE/>
      <w:autoSpaceDN/>
      <w:adjustRightInd/>
      <w:spacing w:after="160" w:line="240" w:lineRule="exact"/>
    </w:pPr>
    <w:rPr>
      <w:rFonts w:ascii="Verdana" w:hAnsi="Verdana"/>
      <w:sz w:val="20"/>
      <w:lang w:val="en-US"/>
    </w:rPr>
  </w:style>
  <w:style w:type="paragraph" w:customStyle="1" w:styleId="CharChar1CharCharCharCharCharCharCharCharCharChar5">
    <w:name w:val="Char Char1 Char Char Char Char Char Char Char Char Char Char"/>
    <w:basedOn w:val="Normal"/>
    <w:rsid w:val="00FC336E"/>
    <w:pPr>
      <w:overflowPunct/>
      <w:autoSpaceDE/>
      <w:autoSpaceDN/>
      <w:adjustRightInd/>
      <w:spacing w:after="160" w:line="240" w:lineRule="exact"/>
    </w:pPr>
    <w:rPr>
      <w:rFonts w:ascii="Verdana" w:hAnsi="Verdana"/>
      <w:sz w:val="20"/>
      <w:lang w:val="en-US"/>
    </w:rPr>
  </w:style>
  <w:style w:type="paragraph" w:customStyle="1" w:styleId="CharChar1CharCharCharCharCharCharCharCharChar4">
    <w:name w:val="Char Char1 Char Char Char Char Char Char Char Char Char"/>
    <w:basedOn w:val="Normal"/>
    <w:rsid w:val="00FC336E"/>
    <w:pPr>
      <w:overflowPunct/>
      <w:autoSpaceDE/>
      <w:autoSpaceDN/>
      <w:adjustRightInd/>
      <w:spacing w:after="160" w:line="240" w:lineRule="exact"/>
    </w:pPr>
    <w:rPr>
      <w:rFonts w:ascii="Verdana" w:hAnsi="Verdana"/>
      <w:sz w:val="20"/>
      <w:lang w:val="en-US"/>
    </w:rPr>
  </w:style>
  <w:style w:type="paragraph" w:customStyle="1" w:styleId="CharCharCharCharCharChar4">
    <w:name w:val="Char Char Char Char Char Char"/>
    <w:basedOn w:val="Normal"/>
    <w:semiHidden/>
    <w:rsid w:val="00FC336E"/>
    <w:pPr>
      <w:overflowPunct/>
      <w:autoSpaceDE/>
      <w:autoSpaceDN/>
      <w:adjustRightInd/>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6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procurement.gov.cy/epps/prepareViewEOOrganisation.do?id=20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3938</Words>
  <Characters>22452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Christakis Skoufaris</cp:lastModifiedBy>
  <cp:revision>15</cp:revision>
  <cp:lastPrinted>2022-04-12T10:06:00Z</cp:lastPrinted>
  <dcterms:created xsi:type="dcterms:W3CDTF">2023-11-16T11:31:00Z</dcterms:created>
  <dcterms:modified xsi:type="dcterms:W3CDTF">2024-01-03T11:43:00Z</dcterms:modified>
</cp:coreProperties>
</file>